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3D" w:rsidRDefault="00C0473D" w:rsidP="00C0473D">
      <w:pPr>
        <w:pStyle w:val="c5"/>
        <w:shd w:val="clear" w:color="auto" w:fill="FFFFFF"/>
        <w:spacing w:before="0" w:beforeAutospacing="0" w:after="0" w:afterAutospacing="0"/>
        <w:jc w:val="center"/>
        <w:rPr>
          <w:rFonts w:ascii="Calibri" w:hAnsi="Calibri"/>
          <w:color w:val="000000"/>
          <w:sz w:val="22"/>
          <w:szCs w:val="22"/>
        </w:rPr>
      </w:pPr>
      <w:r>
        <w:rPr>
          <w:rStyle w:val="c6"/>
          <w:rFonts w:ascii="Calibri" w:hAnsi="Calibri"/>
          <w:color w:val="000000"/>
        </w:rPr>
        <w:t xml:space="preserve">Муниципальное бюджетное дошкольное образовательное учреждение № 20 </w:t>
      </w:r>
      <w:proofErr w:type="spellStart"/>
      <w:r>
        <w:rPr>
          <w:rStyle w:val="c6"/>
          <w:rFonts w:ascii="Calibri" w:hAnsi="Calibri"/>
          <w:color w:val="000000"/>
        </w:rPr>
        <w:t>пос</w:t>
      </w:r>
      <w:proofErr w:type="gramStart"/>
      <w:r>
        <w:rPr>
          <w:rStyle w:val="c6"/>
          <w:rFonts w:ascii="Calibri" w:hAnsi="Calibri"/>
          <w:color w:val="000000"/>
        </w:rPr>
        <w:t>.С</w:t>
      </w:r>
      <w:proofErr w:type="gramEnd"/>
      <w:r>
        <w:rPr>
          <w:rStyle w:val="c6"/>
          <w:rFonts w:ascii="Calibri" w:hAnsi="Calibri"/>
          <w:color w:val="000000"/>
        </w:rPr>
        <w:t>тепной</w:t>
      </w:r>
      <w:proofErr w:type="spellEnd"/>
    </w:p>
    <w:p w:rsidR="00C0473D" w:rsidRDefault="00C0473D" w:rsidP="00C0473D">
      <w:pPr>
        <w:pStyle w:val="c5"/>
        <w:shd w:val="clear" w:color="auto" w:fill="FFFFFF"/>
        <w:spacing w:before="0" w:beforeAutospacing="0" w:after="0" w:afterAutospacing="0"/>
        <w:jc w:val="center"/>
        <w:rPr>
          <w:rFonts w:ascii="Calibri" w:hAnsi="Calibri"/>
          <w:color w:val="000000"/>
          <w:sz w:val="22"/>
          <w:szCs w:val="22"/>
        </w:rPr>
      </w:pPr>
      <w:r>
        <w:rPr>
          <w:rStyle w:val="c6"/>
          <w:rFonts w:ascii="Calibri" w:hAnsi="Calibri"/>
          <w:color w:val="000000"/>
        </w:rPr>
        <w:t>муниципального образования</w:t>
      </w:r>
    </w:p>
    <w:p w:rsidR="00C0473D" w:rsidRDefault="00C0473D" w:rsidP="00C0473D">
      <w:pPr>
        <w:pStyle w:val="c8"/>
        <w:shd w:val="clear" w:color="auto" w:fill="FFFFFF"/>
        <w:spacing w:before="0" w:beforeAutospacing="0" w:after="0" w:afterAutospacing="0"/>
        <w:jc w:val="center"/>
        <w:rPr>
          <w:rStyle w:val="c6"/>
          <w:rFonts w:ascii="Calibri" w:hAnsi="Calibri"/>
          <w:color w:val="000000"/>
        </w:rPr>
      </w:pPr>
      <w:r>
        <w:rPr>
          <w:rStyle w:val="c6"/>
          <w:rFonts w:ascii="Calibri" w:hAnsi="Calibri"/>
          <w:color w:val="000000"/>
        </w:rPr>
        <w:t xml:space="preserve">Кавказского района </w:t>
      </w:r>
    </w:p>
    <w:p w:rsidR="00C0473D" w:rsidRDefault="00C0473D" w:rsidP="00C0473D">
      <w:pPr>
        <w:pStyle w:val="c8"/>
        <w:shd w:val="clear" w:color="auto" w:fill="FFFFFF"/>
        <w:spacing w:before="0" w:beforeAutospacing="0" w:after="0" w:afterAutospacing="0"/>
        <w:jc w:val="center"/>
        <w:rPr>
          <w:rFonts w:ascii="Calibri" w:hAnsi="Calibri"/>
          <w:color w:val="000000"/>
          <w:sz w:val="22"/>
          <w:szCs w:val="22"/>
        </w:rPr>
      </w:pPr>
    </w:p>
    <w:p w:rsidR="00C0473D" w:rsidRPr="00C0473D" w:rsidRDefault="00C0473D" w:rsidP="00C0473D">
      <w:pPr>
        <w:pStyle w:val="c0"/>
        <w:shd w:val="clear" w:color="auto" w:fill="FFFFFF"/>
        <w:spacing w:before="0" w:beforeAutospacing="0" w:after="0" w:afterAutospacing="0"/>
        <w:rPr>
          <w:rFonts w:ascii="Calibri" w:hAnsi="Calibri" w:cs="Calibri"/>
          <w:color w:val="000000"/>
          <w:sz w:val="28"/>
          <w:szCs w:val="28"/>
        </w:rPr>
      </w:pPr>
      <w:r w:rsidRPr="00C0473D">
        <w:rPr>
          <w:noProof/>
          <w:sz w:val="28"/>
          <w:szCs w:val="28"/>
        </w:rPr>
        <w:t xml:space="preserve">Консультация для родителей на тему: </w:t>
      </w:r>
      <w:r w:rsidRPr="00C0473D">
        <w:rPr>
          <w:rStyle w:val="c1"/>
          <w:color w:val="000000"/>
          <w:sz w:val="28"/>
          <w:szCs w:val="28"/>
        </w:rPr>
        <w:t>«Воспитание культурно – гигиенических навыков у детей младшего дошкольного возраста».</w:t>
      </w:r>
    </w:p>
    <w:p w:rsidR="00D51982" w:rsidRPr="00C0473D" w:rsidRDefault="00D51982">
      <w:pPr>
        <w:rPr>
          <w:rFonts w:ascii="Times New Roman" w:hAnsi="Times New Roman" w:cs="Times New Roman"/>
          <w:b/>
          <w:noProof/>
          <w:sz w:val="28"/>
          <w:szCs w:val="28"/>
          <w:lang w:eastAsia="ru-RU"/>
        </w:rPr>
      </w:pPr>
    </w:p>
    <w:p w:rsidR="00C0473D" w:rsidRDefault="00C0473D" w:rsidP="00D51982">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14:anchorId="4789FD44" wp14:editId="7063EF08">
            <wp:extent cx="2447365" cy="1559809"/>
            <wp:effectExtent l="0" t="0" r="0" b="2540"/>
            <wp:docPr id="1" name="Рисунок 1" descr="ÐÐ°ÑÑÐ¸Ð½ÐºÐ¸ Ð¿Ð¾ Ð·Ð°Ð¿ÑÐ¾ÑÑ ÐºÐ¾Ð½ÑÑÐ»ÑÑÐ°ÑÐ¸Ñ Ð²Ð¾ÑÐ¿Ð¸ÑÐ°Ð½Ð¸Ðµ ÐºÑÐ»ÑÑÑÑÐ½Ð¾ Ð³Ð¸Ð³Ð¸ÐµÐ½Ð¸ÑÐµÑÐºÐ¸Ñ Ð½Ð°Ð²ÑÐºÐ¾Ð² Ñ Ð´ÐµÑÐµÐ¹ Ð¼Ð»Ð°Ð´ÑÐµÐ³Ð¾ Ð´Ð¾ÑÐºÐ¾Ð»ÑÐ½Ð¾Ð³Ð¾ Ð²Ð¾Ð·Ñ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ºÐ¾Ð½ÑÑÐ»ÑÑÐ°ÑÐ¸Ñ Ð²Ð¾ÑÐ¿Ð¸ÑÐ°Ð½Ð¸Ðµ ÐºÑÐ»ÑÑÑÑÐ½Ð¾ Ð³Ð¸Ð³Ð¸ÐµÐ½Ð¸ÑÐµÑÐºÐ¸Ñ Ð½Ð°Ð²ÑÐºÐ¾Ð² Ñ Ð´ÐµÑÐµÐ¹ Ð¼Ð»Ð°Ð´ÑÐµÐ³Ð¾ Ð´Ð¾ÑÐºÐ¾Ð»ÑÐ½Ð¾Ð³Ð¾ Ð²Ð¾Ð·ÑÐ°ÑÑ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331" cy="1559787"/>
                    </a:xfrm>
                    <a:prstGeom prst="rect">
                      <a:avLst/>
                    </a:prstGeom>
                    <a:noFill/>
                    <a:ln>
                      <a:noFill/>
                    </a:ln>
                  </pic:spPr>
                </pic:pic>
              </a:graphicData>
            </a:graphic>
          </wp:inline>
        </w:drawing>
      </w:r>
      <w:bookmarkStart w:id="0" w:name="_GoBack"/>
      <w:bookmarkEnd w:id="0"/>
    </w:p>
    <w:p w:rsidR="00D51982" w:rsidRPr="00C0473D" w:rsidRDefault="00D51982" w:rsidP="00D51982">
      <w:r w:rsidRPr="00D51982">
        <w:rPr>
          <w:rFonts w:ascii="Times New Roman" w:hAnsi="Times New Roman" w:cs="Times New Roman"/>
          <w:sz w:val="24"/>
          <w:szCs w:val="24"/>
        </w:rPr>
        <w:t>С первых дней жизни при формировании культурно-гигиенических навыков идёт не просто усвоение правил и норм поведения, вхождения малыша в мир взрослых. Нельзя этот процесс пускать на потом, период раннего детства наиболее благоприятный для формирования к</w:t>
      </w:r>
      <w:r w:rsidRPr="00D51982">
        <w:rPr>
          <w:rFonts w:ascii="Times New Roman" w:hAnsi="Times New Roman" w:cs="Times New Roman"/>
          <w:sz w:val="24"/>
          <w:szCs w:val="24"/>
        </w:rPr>
        <w:t>ультурно-гигиенических навыков.</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Культурно-гигиенические навыки - важная составная часть культуры поведения. Дети должны понимать, что в соблюдении этих правил проявляется уважение к окружающим, что любому человеку неприятно касаться грязной руки или</w:t>
      </w:r>
      <w:r w:rsidRPr="00D51982">
        <w:rPr>
          <w:rFonts w:ascii="Times New Roman" w:hAnsi="Times New Roman" w:cs="Times New Roman"/>
          <w:sz w:val="24"/>
          <w:szCs w:val="24"/>
        </w:rPr>
        <w:t xml:space="preserve"> смотреть на неопрятную одежду.</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Задачи по формированию у детей культурно-гигиени</w:t>
      </w:r>
      <w:r w:rsidRPr="00D51982">
        <w:rPr>
          <w:rFonts w:ascii="Times New Roman" w:hAnsi="Times New Roman" w:cs="Times New Roman"/>
          <w:sz w:val="24"/>
          <w:szCs w:val="24"/>
        </w:rPr>
        <w:t>ческих навыков:</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1. Приучать есть аккуратно.</w:t>
      </w:r>
      <w:r w:rsidRPr="00D51982">
        <w:rPr>
          <w:rFonts w:ascii="Times New Roman" w:hAnsi="Times New Roman" w:cs="Times New Roman"/>
          <w:sz w:val="24"/>
          <w:szCs w:val="24"/>
        </w:rPr>
        <w:t>2. Учить детей с помощью взрослых мыть руки перед едой, после загрязнений, в</w:t>
      </w:r>
      <w:r w:rsidRPr="00D51982">
        <w:rPr>
          <w:rFonts w:ascii="Times New Roman" w:hAnsi="Times New Roman" w:cs="Times New Roman"/>
          <w:sz w:val="24"/>
          <w:szCs w:val="24"/>
        </w:rPr>
        <w:t>ытирать лицо и руки полотенцем.</w:t>
      </w:r>
      <w:r w:rsidRPr="00D51982">
        <w:rPr>
          <w:rFonts w:ascii="Times New Roman" w:hAnsi="Times New Roman" w:cs="Times New Roman"/>
          <w:sz w:val="24"/>
          <w:szCs w:val="24"/>
        </w:rPr>
        <w:t>3. Аккуратно</w:t>
      </w:r>
      <w:r w:rsidRPr="00D51982">
        <w:rPr>
          <w:rFonts w:ascii="Times New Roman" w:hAnsi="Times New Roman" w:cs="Times New Roman"/>
          <w:sz w:val="24"/>
          <w:szCs w:val="24"/>
        </w:rPr>
        <w:t xml:space="preserve"> есть, хорошо пережевывать пищу</w:t>
      </w:r>
      <w:r w:rsidR="00C0473D">
        <w:rPr>
          <w:rFonts w:ascii="Times New Roman" w:hAnsi="Times New Roman" w:cs="Times New Roman"/>
          <w:sz w:val="24"/>
          <w:szCs w:val="24"/>
        </w:rPr>
        <w:t xml:space="preserve"> </w:t>
      </w:r>
      <w:r w:rsidRPr="00D51982">
        <w:rPr>
          <w:rFonts w:ascii="Times New Roman" w:hAnsi="Times New Roman" w:cs="Times New Roman"/>
          <w:sz w:val="24"/>
          <w:szCs w:val="24"/>
        </w:rPr>
        <w:t>4. Правил</w:t>
      </w:r>
      <w:r w:rsidRPr="00D51982">
        <w:rPr>
          <w:rFonts w:ascii="Times New Roman" w:hAnsi="Times New Roman" w:cs="Times New Roman"/>
          <w:sz w:val="24"/>
          <w:szCs w:val="24"/>
        </w:rPr>
        <w:t>ьно держать ложку в правой руке</w:t>
      </w:r>
      <w:r w:rsidR="00C0473D">
        <w:rPr>
          <w:rFonts w:ascii="Times New Roman" w:hAnsi="Times New Roman" w:cs="Times New Roman"/>
          <w:sz w:val="24"/>
          <w:szCs w:val="24"/>
        </w:rPr>
        <w:t xml:space="preserve"> </w:t>
      </w:r>
      <w:r w:rsidRPr="00D51982">
        <w:rPr>
          <w:rFonts w:ascii="Times New Roman" w:hAnsi="Times New Roman" w:cs="Times New Roman"/>
          <w:sz w:val="24"/>
          <w:szCs w:val="24"/>
        </w:rPr>
        <w:t>5. Пользоваться салфеткой после</w:t>
      </w:r>
      <w:r w:rsidRPr="00D51982">
        <w:rPr>
          <w:rFonts w:ascii="Times New Roman" w:hAnsi="Times New Roman" w:cs="Times New Roman"/>
          <w:sz w:val="24"/>
          <w:szCs w:val="24"/>
        </w:rPr>
        <w:t xml:space="preserve"> еды</w:t>
      </w:r>
      <w:r w:rsidR="00C0473D">
        <w:rPr>
          <w:rFonts w:ascii="Times New Roman" w:hAnsi="Times New Roman" w:cs="Times New Roman"/>
          <w:sz w:val="24"/>
          <w:szCs w:val="24"/>
        </w:rPr>
        <w:t xml:space="preserve"> </w:t>
      </w:r>
      <w:r w:rsidRPr="00D51982">
        <w:rPr>
          <w:rFonts w:ascii="Times New Roman" w:hAnsi="Times New Roman" w:cs="Times New Roman"/>
          <w:sz w:val="24"/>
          <w:szCs w:val="24"/>
        </w:rPr>
        <w:t>6. Воспитывать умение выполнять элементарные правила культурного поведения, не выходить из-за стола, не о</w:t>
      </w:r>
      <w:r w:rsidRPr="00D51982">
        <w:rPr>
          <w:rFonts w:ascii="Times New Roman" w:hAnsi="Times New Roman" w:cs="Times New Roman"/>
          <w:sz w:val="24"/>
          <w:szCs w:val="24"/>
        </w:rPr>
        <w:t>кончив еды, говорить «спасибо».</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Формирование культурно-гигиенических навыков осуществляется под руководством взрослых - родителей, воспитателя. Поэтому должно быть полное взаимодействие и взаимопомощь между педагогом и родителями. Главными методами обучения дошкольников являются наглядные, словесные,</w:t>
      </w:r>
      <w:r w:rsidRPr="00D51982">
        <w:rPr>
          <w:rFonts w:ascii="Times New Roman" w:hAnsi="Times New Roman" w:cs="Times New Roman"/>
          <w:sz w:val="24"/>
          <w:szCs w:val="24"/>
        </w:rPr>
        <w:t xml:space="preserve"> игровые и практические методы.</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В раннем возрасте дети особенно подражают, поэтому в формировании навыко</w:t>
      </w:r>
      <w:r w:rsidR="00C0473D">
        <w:rPr>
          <w:rFonts w:ascii="Times New Roman" w:hAnsi="Times New Roman" w:cs="Times New Roman"/>
          <w:sz w:val="24"/>
          <w:szCs w:val="24"/>
        </w:rPr>
        <w:t>в важен личный пример взрослых.</w:t>
      </w:r>
    </w:p>
    <w:p w:rsid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 xml:space="preserve">Культурно-гигиенические навыки формируют у детей в процессе еды. Повседневные упражнения, поощрение самостоятельности </w:t>
      </w:r>
      <w:proofErr w:type="gramStart"/>
      <w:r w:rsidRPr="00D51982">
        <w:rPr>
          <w:rFonts w:ascii="Times New Roman" w:hAnsi="Times New Roman" w:cs="Times New Roman"/>
          <w:sz w:val="24"/>
          <w:szCs w:val="24"/>
        </w:rPr>
        <w:t>позволяют научить ребёнка есть</w:t>
      </w:r>
      <w:proofErr w:type="gramEnd"/>
      <w:r w:rsidRPr="00D51982">
        <w:rPr>
          <w:rFonts w:ascii="Times New Roman" w:hAnsi="Times New Roman" w:cs="Times New Roman"/>
          <w:sz w:val="24"/>
          <w:szCs w:val="24"/>
        </w:rPr>
        <w:t xml:space="preserve"> аккуратнее. При подготовке к обеду или завтраку следует обратить внимание малышей на то, как чисто на столе, напомнить, что </w:t>
      </w:r>
      <w:proofErr w:type="gramStart"/>
      <w:r w:rsidRPr="00D51982">
        <w:rPr>
          <w:rFonts w:ascii="Times New Roman" w:hAnsi="Times New Roman" w:cs="Times New Roman"/>
          <w:sz w:val="24"/>
          <w:szCs w:val="24"/>
        </w:rPr>
        <w:t>есть</w:t>
      </w:r>
      <w:proofErr w:type="gramEnd"/>
      <w:r w:rsidRPr="00D51982">
        <w:rPr>
          <w:rFonts w:ascii="Times New Roman" w:hAnsi="Times New Roman" w:cs="Times New Roman"/>
          <w:sz w:val="24"/>
          <w:szCs w:val="24"/>
        </w:rPr>
        <w:t xml:space="preserve"> следует аккуратно, наклоняясь над тарелкой. Взрослый показывает, как пользоваться ложкой, салфеткой. Многие малыши к двум годам </w:t>
      </w:r>
      <w:proofErr w:type="gramStart"/>
      <w:r w:rsidRPr="00D51982">
        <w:rPr>
          <w:rFonts w:ascii="Times New Roman" w:hAnsi="Times New Roman" w:cs="Times New Roman"/>
          <w:sz w:val="24"/>
          <w:szCs w:val="24"/>
        </w:rPr>
        <w:t>умеют</w:t>
      </w:r>
      <w:proofErr w:type="gramEnd"/>
      <w:r w:rsidRPr="00D51982">
        <w:rPr>
          <w:rFonts w:ascii="Times New Roman" w:hAnsi="Times New Roman" w:cs="Times New Roman"/>
          <w:sz w:val="24"/>
          <w:szCs w:val="24"/>
        </w:rPr>
        <w:t xml:space="preserve"> есть самостоятельно, хотя делают это ещё медленно и недостаточно аккуратно. </w:t>
      </w:r>
      <w:r w:rsidRPr="00D51982">
        <w:rPr>
          <w:rFonts w:ascii="Times New Roman" w:hAnsi="Times New Roman" w:cs="Times New Roman"/>
          <w:sz w:val="24"/>
          <w:szCs w:val="24"/>
        </w:rPr>
        <w:lastRenderedPageBreak/>
        <w:t xml:space="preserve">Повседневные упражнения, поощрения самостоятельности дают хорошие результаты, к трём годам дети едят уже быстрее, увереннее, опрятнее, однако многие все ещё держат ложку в кулачке (так им легче). </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 xml:space="preserve">Формируя навыки умывания, важно не стеснять детской самостоятельности. Формирование навыков умывания происходит постепенно. Сначала нужно показывает и объясняет лишь самые простые действия (смочить руки водой, потереть друг о друга ладони). Уже через некоторое время у малышей образуются довольно прочные навыки, что дает возможность усложнять требования, например, завертывать рукава (сначала с помощью взрослого). Так же малышей постепенно необходимо приучать </w:t>
      </w:r>
      <w:proofErr w:type="gramStart"/>
      <w:r w:rsidRPr="00D51982">
        <w:rPr>
          <w:rFonts w:ascii="Times New Roman" w:hAnsi="Times New Roman" w:cs="Times New Roman"/>
          <w:sz w:val="24"/>
          <w:szCs w:val="24"/>
        </w:rPr>
        <w:t>правильно</w:t>
      </w:r>
      <w:proofErr w:type="gramEnd"/>
      <w:r w:rsidRPr="00D51982">
        <w:rPr>
          <w:rFonts w:ascii="Times New Roman" w:hAnsi="Times New Roman" w:cs="Times New Roman"/>
          <w:sz w:val="24"/>
          <w:szCs w:val="24"/>
        </w:rPr>
        <w:t xml:space="preserve"> пользоваться полотенцем, показывают, как его держать, как вытираться. Необходимо закреплять у детей привычку садиться за стол с чистыми руками.</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В младшем возрасте необходимые навыки лучше всего усваиваются детьми в играх специально направленного содержания,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Прежде всего, для формирования культурно-гигиенических навыков у детей необходимо:</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1)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 xml:space="preserve">2) Не следует торопить малыша, если он сосредоточенно повторяет одно и то же действие (например, мылит руки). Тем более не следует выполнять это действие за </w:t>
      </w:r>
      <w:proofErr w:type="spellStart"/>
      <w:r w:rsidRPr="00D51982">
        <w:rPr>
          <w:rFonts w:ascii="Times New Roman" w:hAnsi="Times New Roman" w:cs="Times New Roman"/>
          <w:sz w:val="24"/>
          <w:szCs w:val="24"/>
        </w:rPr>
        <w:t>него</w:t>
      </w:r>
      <w:proofErr w:type="gramStart"/>
      <w:r w:rsidR="00C0473D">
        <w:rPr>
          <w:rFonts w:ascii="Times New Roman" w:hAnsi="Times New Roman" w:cs="Times New Roman"/>
          <w:sz w:val="24"/>
          <w:szCs w:val="24"/>
        </w:rPr>
        <w:t>.</w:t>
      </w:r>
      <w:r w:rsidRPr="00D51982">
        <w:rPr>
          <w:rFonts w:ascii="Times New Roman" w:hAnsi="Times New Roman" w:cs="Times New Roman"/>
          <w:sz w:val="24"/>
          <w:szCs w:val="24"/>
        </w:rPr>
        <w:t>В</w:t>
      </w:r>
      <w:proofErr w:type="gramEnd"/>
      <w:r w:rsidRPr="00D51982">
        <w:rPr>
          <w:rFonts w:ascii="Times New Roman" w:hAnsi="Times New Roman" w:cs="Times New Roman"/>
          <w:sz w:val="24"/>
          <w:szCs w:val="24"/>
        </w:rPr>
        <w:t>зрослый</w:t>
      </w:r>
      <w:proofErr w:type="spellEnd"/>
      <w:r w:rsidRPr="00D51982">
        <w:rPr>
          <w:rFonts w:ascii="Times New Roman" w:hAnsi="Times New Roman" w:cs="Times New Roman"/>
          <w:sz w:val="24"/>
          <w:szCs w:val="24"/>
        </w:rPr>
        <w:t xml:space="preserve">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w:t>
      </w:r>
      <w:r w:rsidR="00240708">
        <w:rPr>
          <w:rFonts w:ascii="Times New Roman" w:hAnsi="Times New Roman" w:cs="Times New Roman"/>
          <w:sz w:val="24"/>
          <w:szCs w:val="24"/>
        </w:rPr>
        <w:t>ении всего дошкольного возраста.</w:t>
      </w:r>
    </w:p>
    <w:p w:rsidR="00D51982" w:rsidRP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C0473D"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 xml:space="preserve">Обучая детей нужно учитывать их опыт. Нельзя, например, начинать учить ребёнка пользоваться вилкой, если он ещё не </w:t>
      </w:r>
      <w:proofErr w:type="gramStart"/>
      <w:r w:rsidRPr="00D51982">
        <w:rPr>
          <w:rFonts w:ascii="Times New Roman" w:hAnsi="Times New Roman" w:cs="Times New Roman"/>
          <w:sz w:val="24"/>
          <w:szCs w:val="24"/>
        </w:rPr>
        <w:t>научился правильно есть</w:t>
      </w:r>
      <w:proofErr w:type="gramEnd"/>
      <w:r w:rsidRPr="00D51982">
        <w:rPr>
          <w:rFonts w:ascii="Times New Roman" w:hAnsi="Times New Roman" w:cs="Times New Roman"/>
          <w:sz w:val="24"/>
          <w:szCs w:val="24"/>
        </w:rPr>
        <w:t xml:space="preserve"> ложкой. Очень важна последовательность в обучении.</w:t>
      </w:r>
      <w:r w:rsidRPr="00D51982">
        <w:rPr>
          <w:rFonts w:ascii="Times New Roman" w:hAnsi="Times New Roman" w:cs="Times New Roman"/>
          <w:sz w:val="24"/>
          <w:szCs w:val="24"/>
        </w:rPr>
        <w:t xml:space="preserve"> Культурно-гигиенические навыки - важная составляющая часть культуры поведения. </w:t>
      </w:r>
    </w:p>
    <w:p w:rsidR="00D51982" w:rsidRDefault="00D51982" w:rsidP="00D51982">
      <w:pPr>
        <w:rPr>
          <w:rFonts w:ascii="Times New Roman" w:hAnsi="Times New Roman" w:cs="Times New Roman"/>
          <w:sz w:val="24"/>
          <w:szCs w:val="24"/>
        </w:rPr>
      </w:pPr>
      <w:r w:rsidRPr="00D51982">
        <w:rPr>
          <w:rFonts w:ascii="Times New Roman" w:hAnsi="Times New Roman" w:cs="Times New Roman"/>
          <w:sz w:val="24"/>
          <w:szCs w:val="24"/>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C0473D" w:rsidRPr="00D51982" w:rsidRDefault="00C0473D" w:rsidP="00D51982">
      <w:pPr>
        <w:rPr>
          <w:rFonts w:ascii="Times New Roman" w:hAnsi="Times New Roman" w:cs="Times New Roman"/>
          <w:sz w:val="24"/>
          <w:szCs w:val="24"/>
        </w:rPr>
      </w:pPr>
      <w:r>
        <w:rPr>
          <w:rFonts w:ascii="Times New Roman" w:hAnsi="Times New Roman" w:cs="Times New Roman"/>
          <w:sz w:val="24"/>
          <w:szCs w:val="24"/>
        </w:rPr>
        <w:t xml:space="preserve">                                                                            Подготовила воспитатель: Овсянникова К.В.</w:t>
      </w:r>
    </w:p>
    <w:sectPr w:rsidR="00C0473D" w:rsidRPr="00D51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82"/>
    <w:rsid w:val="00240708"/>
    <w:rsid w:val="008D5FE6"/>
    <w:rsid w:val="00C0473D"/>
    <w:rsid w:val="00D5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73D"/>
    <w:rPr>
      <w:rFonts w:ascii="Tahoma" w:hAnsi="Tahoma" w:cs="Tahoma"/>
      <w:sz w:val="16"/>
      <w:szCs w:val="16"/>
    </w:rPr>
  </w:style>
  <w:style w:type="paragraph" w:customStyle="1" w:styleId="c5">
    <w:name w:val="c5"/>
    <w:basedOn w:val="a"/>
    <w:rsid w:val="00C0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0473D"/>
  </w:style>
  <w:style w:type="paragraph" w:customStyle="1" w:styleId="c8">
    <w:name w:val="c8"/>
    <w:basedOn w:val="a"/>
    <w:rsid w:val="00C0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473D"/>
    <w:rPr>
      <w:rFonts w:ascii="Tahoma" w:hAnsi="Tahoma" w:cs="Tahoma"/>
      <w:sz w:val="16"/>
      <w:szCs w:val="16"/>
    </w:rPr>
  </w:style>
  <w:style w:type="paragraph" w:customStyle="1" w:styleId="c5">
    <w:name w:val="c5"/>
    <w:basedOn w:val="a"/>
    <w:rsid w:val="00C0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0473D"/>
  </w:style>
  <w:style w:type="paragraph" w:customStyle="1" w:styleId="c8">
    <w:name w:val="c8"/>
    <w:basedOn w:val="a"/>
    <w:rsid w:val="00C0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2019-09-28T09:50:00Z</dcterms:created>
  <dcterms:modified xsi:type="dcterms:W3CDTF">2019-09-28T10:30:00Z</dcterms:modified>
</cp:coreProperties>
</file>