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6D" w:rsidRDefault="00C8206D" w:rsidP="00C820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666666"/>
          <w:sz w:val="27"/>
          <w:szCs w:val="27"/>
        </w:rPr>
        <w:t>водные процедуры, переливание воды. Можно предложить помыть посуду, предоставив в распоряжение ребенка пластиковые предметы, или постирать белье (объясните и покажите предварительно все процессы: смачивание, намыливание, перетирание, полоскание, отжимание);</w:t>
      </w:r>
    </w:p>
    <w:p w:rsidR="00C8206D" w:rsidRDefault="00C8206D" w:rsidP="00C820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666666"/>
          <w:sz w:val="27"/>
          <w:szCs w:val="27"/>
        </w:rPr>
        <w:t>собирание разрезных картинок;</w:t>
      </w:r>
    </w:p>
    <w:p w:rsidR="00C8206D" w:rsidRDefault="00C8206D" w:rsidP="00C820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666666"/>
          <w:sz w:val="27"/>
          <w:szCs w:val="27"/>
        </w:rPr>
        <w:t>разбор круп и так далее.</w:t>
      </w:r>
    </w:p>
    <w:p w:rsidR="00C8206D" w:rsidRDefault="00C8206D" w:rsidP="00C8206D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Все зависит от вас и вашей фантазии. У вас все получится</w:t>
      </w:r>
    </w:p>
    <w:p w:rsidR="00C8206D" w:rsidRDefault="00C8206D" w:rsidP="00C8206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666666"/>
          <w:sz w:val="27"/>
          <w:szCs w:val="27"/>
        </w:rPr>
        <w:t>Папка – передвижка.</w:t>
      </w:r>
    </w:p>
    <w:p w:rsidR="00C8206D" w:rsidRDefault="00C8206D" w:rsidP="00C8206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  </w:t>
      </w:r>
      <w:r>
        <w:rPr>
          <w:color w:val="FF0000"/>
          <w:sz w:val="32"/>
          <w:szCs w:val="32"/>
        </w:rPr>
        <w:t>« Поиграйте со своим ребенком»</w:t>
      </w:r>
    </w:p>
    <w:p w:rsidR="00C8206D" w:rsidRDefault="00C8206D" w:rsidP="00C8206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Работа с шариками</w:t>
      </w:r>
    </w:p>
    <w:p w:rsidR="00C8206D" w:rsidRDefault="00C8206D" w:rsidP="00C8206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rebuchet MS" w:hAnsi="Trebuchet MS" w:cs="Arial"/>
          <w:b/>
          <w:bCs/>
          <w:color w:val="666666"/>
          <w:sz w:val="27"/>
          <w:szCs w:val="27"/>
        </w:rPr>
        <w:t>Оборудование</w:t>
      </w:r>
      <w:r>
        <w:rPr>
          <w:color w:val="666666"/>
          <w:sz w:val="27"/>
          <w:szCs w:val="27"/>
        </w:rPr>
        <w:t>: Шары различных размеров, коробка.</w:t>
      </w:r>
    </w:p>
    <w:p w:rsidR="00C8206D" w:rsidRDefault="00C8206D" w:rsidP="00C8206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rebuchet MS" w:hAnsi="Trebuchet MS" w:cs="Arial"/>
          <w:b/>
          <w:bCs/>
          <w:color w:val="666666"/>
          <w:sz w:val="27"/>
          <w:szCs w:val="27"/>
        </w:rPr>
        <w:t>Содержание</w:t>
      </w:r>
      <w:r>
        <w:rPr>
          <w:color w:val="666666"/>
          <w:sz w:val="27"/>
          <w:szCs w:val="27"/>
        </w:rPr>
        <w:t xml:space="preserve">: Перед ребенком на столе кладется несколько шариков. На некотором расстоянии от них ставится коробочка. Взрослый показывает и объясняет, как надо катить шарик, чтобы он ударился о коробочку. Сначала взрослый помогает ребенку в выполнении этого задания, затем постепенно ограничивает помощь и добивается </w:t>
      </w:r>
      <w:r>
        <w:rPr>
          <w:color w:val="666666"/>
          <w:sz w:val="27"/>
          <w:szCs w:val="27"/>
        </w:rPr>
        <w:lastRenderedPageBreak/>
        <w:t>того, чтобы ребенок выполнял задание самостоятельно.</w:t>
      </w:r>
    </w:p>
    <w:p w:rsidR="00C8206D" w:rsidRDefault="00C8206D" w:rsidP="00C8206D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Работа с кубиками</w:t>
      </w:r>
    </w:p>
    <w:p w:rsidR="00C8206D" w:rsidRDefault="00C8206D" w:rsidP="00C8206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rebuchet MS" w:hAnsi="Trebuchet MS" w:cs="Arial"/>
          <w:b/>
          <w:bCs/>
          <w:color w:val="666666"/>
          <w:sz w:val="27"/>
          <w:szCs w:val="27"/>
        </w:rPr>
        <w:t>Оборудование</w:t>
      </w:r>
      <w:r>
        <w:rPr>
          <w:color w:val="666666"/>
          <w:sz w:val="27"/>
          <w:szCs w:val="27"/>
        </w:rPr>
        <w:t>: Кубики.</w:t>
      </w:r>
    </w:p>
    <w:p w:rsidR="00C8206D" w:rsidRDefault="00C8206D" w:rsidP="00C8206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rebuchet MS" w:hAnsi="Trebuchet MS" w:cs="Arial"/>
          <w:b/>
          <w:bCs/>
          <w:color w:val="666666"/>
          <w:sz w:val="27"/>
          <w:szCs w:val="27"/>
        </w:rPr>
        <w:t>Содержание</w:t>
      </w:r>
      <w:r>
        <w:rPr>
          <w:color w:val="666666"/>
          <w:sz w:val="27"/>
          <w:szCs w:val="27"/>
        </w:rPr>
        <w:t>: Перед ребенком выставлено несколько кубиков одинакового размера. Ребенок должен после объяснения и показа самостоятельно поставить кубики один на другой, чтобы получилась башенка, затем поезд, стульчик, домик.</w:t>
      </w:r>
    </w:p>
    <w:p w:rsidR="00C8206D" w:rsidRDefault="00C8206D" w:rsidP="00C8206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sym w:font="Symbol" w:char="F0FC"/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color w:val="666666"/>
          <w:sz w:val="27"/>
          <w:szCs w:val="27"/>
        </w:rPr>
        <w:t>Дорожка - выкладывание в ряд несколько кубиков.</w:t>
      </w:r>
    </w:p>
    <w:p w:rsidR="00C8206D" w:rsidRDefault="00C8206D" w:rsidP="00C8206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sym w:font="Symbol" w:char="F0FC"/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color w:val="666666"/>
          <w:sz w:val="27"/>
          <w:szCs w:val="27"/>
        </w:rPr>
        <w:t>Заборчик - выкладывание на ребро нескольких кубиков.</w:t>
      </w:r>
    </w:p>
    <w:p w:rsidR="00C8206D" w:rsidRDefault="00C8206D" w:rsidP="00C8206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sym w:font="Symbol" w:char="F0FC"/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color w:val="666666"/>
          <w:sz w:val="27"/>
          <w:szCs w:val="27"/>
        </w:rPr>
        <w:t>Скамеечка - строится из двух кубиков и поперечной планки сверху.</w:t>
      </w:r>
    </w:p>
    <w:p w:rsidR="00C8206D" w:rsidRDefault="00C8206D" w:rsidP="00C8206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sym w:font="Symbol" w:char="F0FC"/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color w:val="666666"/>
          <w:sz w:val="27"/>
          <w:szCs w:val="27"/>
        </w:rPr>
        <w:t>Столик - поперечная планка накладывается на один кубик.</w:t>
      </w:r>
    </w:p>
    <w:p w:rsidR="00C8206D" w:rsidRDefault="00C8206D" w:rsidP="00C8206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sym w:font="Symbol" w:char="F0FC"/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color w:val="666666"/>
          <w:sz w:val="27"/>
          <w:szCs w:val="27"/>
        </w:rPr>
        <w:t>Ворота - кубики ставятся перпендикулярно к планке. Используя строительный материал, можно предложить построить также кроватку, диван и т. д.</w:t>
      </w:r>
    </w:p>
    <w:p w:rsidR="00F36309" w:rsidRDefault="00F36309"/>
    <w:p w:rsidR="00BB7758" w:rsidRDefault="00BB7758"/>
    <w:p w:rsidR="00BB7758" w:rsidRDefault="00BB7758"/>
    <w:p w:rsidR="00BB7758" w:rsidRPr="00C8206D" w:rsidRDefault="00BB7758" w:rsidP="00C8206D">
      <w:pPr>
        <w:spacing w:after="0"/>
        <w:jc w:val="center"/>
        <w:rPr>
          <w:sz w:val="16"/>
          <w:szCs w:val="16"/>
        </w:rPr>
      </w:pPr>
      <w:r w:rsidRPr="00C8206D">
        <w:rPr>
          <w:sz w:val="16"/>
          <w:szCs w:val="16"/>
        </w:rPr>
        <w:lastRenderedPageBreak/>
        <w:t>Муниципальное бюджетное дошкольное образовательное</w:t>
      </w:r>
    </w:p>
    <w:p w:rsidR="00BB7758" w:rsidRPr="00C8206D" w:rsidRDefault="00BB7758" w:rsidP="00C8206D">
      <w:pPr>
        <w:spacing w:after="0"/>
        <w:jc w:val="center"/>
        <w:rPr>
          <w:sz w:val="16"/>
          <w:szCs w:val="16"/>
        </w:rPr>
      </w:pPr>
      <w:r w:rsidRPr="00C8206D">
        <w:rPr>
          <w:sz w:val="16"/>
          <w:szCs w:val="16"/>
        </w:rPr>
        <w:t>учреждение детский сад №20</w:t>
      </w:r>
    </w:p>
    <w:p w:rsidR="00BB7758" w:rsidRPr="00C8206D" w:rsidRDefault="00BB7758" w:rsidP="00C8206D">
      <w:pPr>
        <w:spacing w:after="0"/>
        <w:jc w:val="center"/>
        <w:rPr>
          <w:sz w:val="16"/>
          <w:szCs w:val="16"/>
        </w:rPr>
      </w:pPr>
      <w:r w:rsidRPr="00C8206D">
        <w:rPr>
          <w:sz w:val="16"/>
          <w:szCs w:val="16"/>
        </w:rPr>
        <w:t>пос</w:t>
      </w:r>
      <w:proofErr w:type="gramStart"/>
      <w:r w:rsidRPr="00C8206D">
        <w:rPr>
          <w:sz w:val="16"/>
          <w:szCs w:val="16"/>
        </w:rPr>
        <w:t>.С</w:t>
      </w:r>
      <w:proofErr w:type="gramEnd"/>
      <w:r w:rsidRPr="00C8206D">
        <w:rPr>
          <w:sz w:val="16"/>
          <w:szCs w:val="16"/>
        </w:rPr>
        <w:t>тепной муниципального образования</w:t>
      </w:r>
    </w:p>
    <w:p w:rsidR="00BB7758" w:rsidRPr="00C8206D" w:rsidRDefault="00BB7758" w:rsidP="00C8206D">
      <w:pPr>
        <w:jc w:val="center"/>
        <w:rPr>
          <w:sz w:val="16"/>
          <w:szCs w:val="16"/>
        </w:rPr>
      </w:pPr>
      <w:r w:rsidRPr="00C8206D">
        <w:rPr>
          <w:sz w:val="16"/>
          <w:szCs w:val="16"/>
        </w:rPr>
        <w:t>Кавказский район</w:t>
      </w:r>
    </w:p>
    <w:p w:rsidR="00C8206D" w:rsidRDefault="00C8206D" w:rsidP="00C8206D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666666"/>
          <w:sz w:val="36"/>
          <w:szCs w:val="36"/>
        </w:rPr>
        <w:t>Консультация для родителей</w:t>
      </w:r>
    </w:p>
    <w:p w:rsidR="00C8206D" w:rsidRDefault="00C8206D" w:rsidP="00C8206D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Trebuchet MS" w:hAnsi="Trebuchet MS" w:cs="Arial"/>
          <w:b/>
          <w:bCs/>
          <w:color w:val="FF0000"/>
          <w:sz w:val="44"/>
          <w:szCs w:val="44"/>
        </w:rPr>
      </w:pPr>
      <w:r>
        <w:rPr>
          <w:rFonts w:ascii="Trebuchet MS" w:hAnsi="Trebuchet MS" w:cs="Arial"/>
          <w:b/>
          <w:bCs/>
          <w:color w:val="FF0000"/>
          <w:sz w:val="44"/>
          <w:szCs w:val="44"/>
        </w:rPr>
        <w:t>«Развитие мелкой моторики у детей»</w:t>
      </w:r>
    </w:p>
    <w:p w:rsidR="00C8206D" w:rsidRDefault="00C8206D" w:rsidP="00C8206D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2783840" cy="2803362"/>
            <wp:effectExtent l="19050" t="0" r="0" b="0"/>
            <wp:docPr id="1" name="Рисунок 1" descr="http://www.asrcdp.ru/wp-content/uploads/2020/06/1182012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rcdp.ru/wp-content/uploads/2020/06/1182012_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80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06D" w:rsidRDefault="00C8206D" w:rsidP="00C8206D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8206D" w:rsidRDefault="00C8206D" w:rsidP="00C8206D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Подготовила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Мищенко Наталья Юрьевна.</w:t>
      </w:r>
    </w:p>
    <w:p w:rsidR="00BB7758" w:rsidRDefault="00BB7758" w:rsidP="00BB7758">
      <w:pPr>
        <w:jc w:val="center"/>
        <w:rPr>
          <w:sz w:val="24"/>
          <w:szCs w:val="24"/>
        </w:rPr>
      </w:pPr>
    </w:p>
    <w:p w:rsidR="00BB7758" w:rsidRDefault="00BB7758" w:rsidP="00BB7758">
      <w:pPr>
        <w:jc w:val="center"/>
        <w:rPr>
          <w:sz w:val="24"/>
          <w:szCs w:val="24"/>
        </w:rPr>
      </w:pPr>
    </w:p>
    <w:p w:rsidR="00C8206D" w:rsidRDefault="00C8206D" w:rsidP="00BB775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Trebuchet MS" w:hAnsi="Trebuchet MS" w:cs="Arial"/>
          <w:color w:val="666666"/>
          <w:sz w:val="27"/>
          <w:szCs w:val="27"/>
        </w:rPr>
      </w:pPr>
    </w:p>
    <w:p w:rsidR="00BB7758" w:rsidRDefault="00BB7758" w:rsidP="00BB775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666666"/>
          <w:sz w:val="27"/>
          <w:szCs w:val="27"/>
        </w:rPr>
        <w:lastRenderedPageBreak/>
        <w:t>Многие родители, заботясь о том, как лучше подготовить детей к школе, обращают внимание, в основном, на чтение и счет. Но именно в сфере моторики произвольного внимания чаще всего наблюдаются низкие показатели при обследовании шестилетних детей на готовность к школе.                                  Почему же так важны для малышей игры, тренирующие мелкую моторику.</w:t>
      </w:r>
      <w:r>
        <w:rPr>
          <w:rFonts w:ascii="Trebuchet MS" w:hAnsi="Trebuchet MS" w:cs="Arial"/>
          <w:color w:val="666666"/>
          <w:sz w:val="27"/>
          <w:szCs w:val="27"/>
        </w:rPr>
        <w:br/>
        <w:t xml:space="preserve">Разучивание текстов с использованием "пальчиковой"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 Моторная потребность, или потребность в движении, имеет огромное значение для человека. Движения совершенствуют функции центральной нервной системы, при движении интенсивнее протекают все физиологические процессы </w:t>
      </w:r>
      <w:r>
        <w:rPr>
          <w:rFonts w:ascii="Trebuchet MS" w:hAnsi="Trebuchet MS" w:cs="Arial"/>
          <w:color w:val="666666"/>
          <w:sz w:val="27"/>
          <w:szCs w:val="27"/>
        </w:rPr>
        <w:lastRenderedPageBreak/>
        <w:t xml:space="preserve">(дыхания, кровообращение, пищеварение, процессы обмена), что ведет к улучшению работы соответствующих органов.     Мышцы нарастают в объеме, увеличивается их сила, повышаются эластичные и сократительные свойства. Костное вещество становиться более твердым, позвоночник принимает правильное положение. Дело в том, что двигательный, моторный компонент является необходимой составляющей всех функциональных систем организма, и их развитие невозможно без соответствующего моторного развития. Развивать мелкую моторику и общую моторику рекомендуется параллельно, предлагая ребенку упражнения, соответствующие его возможностям. Когда ребенок овладевает двигательными умениями и навыками, развивается координация движений. На примере простых </w:t>
      </w:r>
      <w:r>
        <w:rPr>
          <w:rFonts w:ascii="Trebuchet MS" w:hAnsi="Trebuchet MS" w:cs="Arial"/>
          <w:color w:val="666666"/>
          <w:sz w:val="27"/>
          <w:szCs w:val="27"/>
        </w:rPr>
        <w:lastRenderedPageBreak/>
        <w:t xml:space="preserve">упражнений на развитие мелкой и общей моторики можно научить ребенка выслушивать, и запоминать, а потом и выполнять инструкции. С одной стороны </w:t>
      </w:r>
      <w:proofErr w:type="gramStart"/>
      <w:r>
        <w:rPr>
          <w:rFonts w:ascii="Trebuchet MS" w:hAnsi="Trebuchet MS" w:cs="Arial"/>
          <w:color w:val="666666"/>
          <w:sz w:val="27"/>
          <w:szCs w:val="27"/>
        </w:rPr>
        <w:t>-д</w:t>
      </w:r>
      <w:proofErr w:type="gramEnd"/>
      <w:r>
        <w:rPr>
          <w:rFonts w:ascii="Trebuchet MS" w:hAnsi="Trebuchet MS" w:cs="Arial"/>
          <w:color w:val="666666"/>
          <w:sz w:val="27"/>
          <w:szCs w:val="27"/>
        </w:rPr>
        <w:t xml:space="preserve">вигательная активность ребенка помогает интенсивней развивать его речь, с другой стороны - формирование движений происходит при участии речи. Речь является одним из основных элементов в </w:t>
      </w:r>
      <w:proofErr w:type="spellStart"/>
      <w:proofErr w:type="gramStart"/>
      <w:r>
        <w:rPr>
          <w:rFonts w:ascii="Trebuchet MS" w:hAnsi="Trebuchet MS" w:cs="Arial"/>
          <w:color w:val="666666"/>
          <w:sz w:val="27"/>
          <w:szCs w:val="27"/>
        </w:rPr>
        <w:t>двигательно</w:t>
      </w:r>
      <w:proofErr w:type="spellEnd"/>
      <w:r>
        <w:rPr>
          <w:rFonts w:ascii="Trebuchet MS" w:hAnsi="Trebuchet MS" w:cs="Arial"/>
          <w:color w:val="666666"/>
          <w:sz w:val="27"/>
          <w:szCs w:val="27"/>
        </w:rPr>
        <w:t xml:space="preserve"> - пространственных</w:t>
      </w:r>
      <w:proofErr w:type="gramEnd"/>
      <w:r>
        <w:rPr>
          <w:rFonts w:ascii="Trebuchet MS" w:hAnsi="Trebuchet MS" w:cs="Arial"/>
          <w:color w:val="666666"/>
          <w:sz w:val="27"/>
          <w:szCs w:val="27"/>
        </w:rPr>
        <w:t xml:space="preserve"> упражнениях.</w:t>
      </w:r>
    </w:p>
    <w:p w:rsidR="00BB7758" w:rsidRDefault="00BB7758" w:rsidP="00BB775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               </w:t>
      </w:r>
      <w:r>
        <w:rPr>
          <w:rFonts w:ascii="Trebuchet MS" w:hAnsi="Trebuchet MS" w:cs="Arial"/>
          <w:b/>
          <w:bCs/>
          <w:color w:val="FF0000"/>
          <w:sz w:val="48"/>
          <w:szCs w:val="48"/>
        </w:rPr>
        <w:t>Для вас родители!</w:t>
      </w:r>
    </w:p>
    <w:p w:rsidR="00BB7758" w:rsidRDefault="00BB7758" w:rsidP="00BB775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rebuchet MS" w:hAnsi="Trebuchet MS" w:cs="Arial"/>
          <w:b/>
          <w:bCs/>
          <w:color w:val="0070C0"/>
          <w:sz w:val="32"/>
          <w:szCs w:val="32"/>
        </w:rPr>
        <w:t>« Давайте займемся домашними делами вместе с детьми»</w:t>
      </w:r>
    </w:p>
    <w:p w:rsidR="00BB7758" w:rsidRDefault="00BB7758" w:rsidP="00BB775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666666"/>
          <w:sz w:val="27"/>
          <w:szCs w:val="27"/>
        </w:rPr>
        <w:t>Задания по развитию мелкой моторики могут</w:t>
      </w:r>
    </w:p>
    <w:p w:rsidR="00BB7758" w:rsidRDefault="00BB7758" w:rsidP="00BB7758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666666"/>
          <w:sz w:val="27"/>
          <w:szCs w:val="27"/>
        </w:rPr>
        <w:t>быть включены в такие домашние дела, как:</w:t>
      </w:r>
    </w:p>
    <w:p w:rsidR="00BB7758" w:rsidRDefault="00BB7758" w:rsidP="00BB77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666666"/>
          <w:sz w:val="27"/>
          <w:szCs w:val="27"/>
        </w:rPr>
        <w:t>перемотка ниток;</w:t>
      </w:r>
    </w:p>
    <w:p w:rsidR="00BB7758" w:rsidRDefault="00BB7758" w:rsidP="00BB77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666666"/>
          <w:sz w:val="27"/>
          <w:szCs w:val="27"/>
        </w:rPr>
        <w:t>завязывание и развязывание узелков;</w:t>
      </w:r>
    </w:p>
    <w:p w:rsidR="00BB7758" w:rsidRDefault="00BB7758" w:rsidP="00BB77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666666"/>
          <w:sz w:val="27"/>
          <w:szCs w:val="27"/>
        </w:rPr>
        <w:t>уход за срезанными и живыми цветами;</w:t>
      </w:r>
    </w:p>
    <w:p w:rsidR="00BB7758" w:rsidRDefault="00BB7758" w:rsidP="00BB77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666666"/>
          <w:sz w:val="27"/>
          <w:szCs w:val="27"/>
        </w:rPr>
        <w:t>чистка металла;</w:t>
      </w:r>
    </w:p>
    <w:p w:rsidR="00BB7758" w:rsidRDefault="00BB7758"/>
    <w:sectPr w:rsidR="00BB7758" w:rsidSect="00BB7758">
      <w:pgSz w:w="16838" w:h="11906" w:orient="landscape"/>
      <w:pgMar w:top="1134" w:right="1134" w:bottom="850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368F"/>
    <w:multiLevelType w:val="multilevel"/>
    <w:tmpl w:val="887E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32F42"/>
    <w:multiLevelType w:val="multilevel"/>
    <w:tmpl w:val="6D74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B407D"/>
    <w:multiLevelType w:val="multilevel"/>
    <w:tmpl w:val="9754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E3597"/>
    <w:multiLevelType w:val="multilevel"/>
    <w:tmpl w:val="2C0C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F1FA3"/>
    <w:multiLevelType w:val="multilevel"/>
    <w:tmpl w:val="DD8A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EC5434"/>
    <w:multiLevelType w:val="multilevel"/>
    <w:tmpl w:val="4B02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467601"/>
    <w:multiLevelType w:val="multilevel"/>
    <w:tmpl w:val="B9BE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758"/>
    <w:rsid w:val="00BB7758"/>
    <w:rsid w:val="00C8206D"/>
    <w:rsid w:val="00F3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77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Мищенко</dc:creator>
  <cp:lastModifiedBy>Наталья Мищенко</cp:lastModifiedBy>
  <cp:revision>1</cp:revision>
  <dcterms:created xsi:type="dcterms:W3CDTF">2021-02-10T08:35:00Z</dcterms:created>
  <dcterms:modified xsi:type="dcterms:W3CDTF">2021-02-10T08:50:00Z</dcterms:modified>
</cp:coreProperties>
</file>