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C8" w:rsidRDefault="002378C2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Мун</w:t>
      </w:r>
      <w:r w:rsidR="00A3681B" w:rsidRPr="00624E84">
        <w:rPr>
          <w:rFonts w:ascii="Palatino Linotype" w:hAnsi="Palatino Linotype"/>
          <w:sz w:val="20"/>
        </w:rPr>
        <w:t xml:space="preserve">иципальное бюджетное дошкольное </w:t>
      </w:r>
      <w:r w:rsidRPr="00624E84">
        <w:rPr>
          <w:rFonts w:ascii="Palatino Linotype" w:hAnsi="Palatino Linotype"/>
          <w:sz w:val="20"/>
        </w:rPr>
        <w:t>образовательное учреждение</w:t>
      </w:r>
      <w:r w:rsidR="00A3681B" w:rsidRPr="00624E84">
        <w:rPr>
          <w:rFonts w:ascii="Palatino Linotype" w:hAnsi="Palatino Linotype"/>
          <w:sz w:val="20"/>
        </w:rPr>
        <w:t xml:space="preserve"> </w:t>
      </w:r>
    </w:p>
    <w:p w:rsidR="00FB76C8" w:rsidRDefault="00A3681B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д</w:t>
      </w:r>
      <w:r w:rsidR="00997DFF" w:rsidRPr="00624E84">
        <w:rPr>
          <w:rFonts w:ascii="Palatino Linotype" w:hAnsi="Palatino Linotype"/>
          <w:sz w:val="20"/>
        </w:rPr>
        <w:t>етский сад №20 п</w:t>
      </w:r>
      <w:r w:rsidRPr="00624E84">
        <w:rPr>
          <w:rFonts w:ascii="Palatino Linotype" w:hAnsi="Palatino Linotype"/>
          <w:sz w:val="20"/>
        </w:rPr>
        <w:t>ос</w:t>
      </w:r>
      <w:r w:rsidR="00997DFF" w:rsidRPr="00624E84">
        <w:rPr>
          <w:rFonts w:ascii="Palatino Linotype" w:hAnsi="Palatino Linotype"/>
          <w:sz w:val="20"/>
        </w:rPr>
        <w:t>. Степно</w:t>
      </w:r>
      <w:r w:rsidRPr="00624E84">
        <w:rPr>
          <w:rFonts w:ascii="Palatino Linotype" w:hAnsi="Palatino Linotype"/>
          <w:sz w:val="20"/>
        </w:rPr>
        <w:t xml:space="preserve">й муниципального образования </w:t>
      </w:r>
    </w:p>
    <w:p w:rsidR="006D14B4" w:rsidRPr="00624E84" w:rsidRDefault="00A3681B" w:rsidP="00624E84">
      <w:pPr>
        <w:spacing w:after="14" w:line="269" w:lineRule="auto"/>
        <w:ind w:left="1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Кавказский район</w:t>
      </w:r>
    </w:p>
    <w:p w:rsidR="00466DF8" w:rsidRDefault="00466DF8" w:rsidP="00F97B15">
      <w:pPr>
        <w:spacing w:after="0" w:line="259" w:lineRule="auto"/>
        <w:ind w:right="0" w:firstLine="0"/>
        <w:rPr>
          <w:rFonts w:ascii="Palatino Linotype" w:hAnsi="Palatino Linotype"/>
          <w:sz w:val="20"/>
        </w:rPr>
      </w:pPr>
    </w:p>
    <w:p w:rsidR="00DE7AA8" w:rsidRDefault="00DE7AA8" w:rsidP="00F97B15">
      <w:pPr>
        <w:spacing w:after="0" w:line="259" w:lineRule="auto"/>
        <w:ind w:right="0" w:firstLine="0"/>
        <w:rPr>
          <w:rFonts w:ascii="Palatino Linotype" w:hAnsi="Palatino Linotype"/>
          <w:sz w:val="20"/>
        </w:rPr>
      </w:pPr>
    </w:p>
    <w:p w:rsidR="00DE7AA8" w:rsidRPr="00624E84" w:rsidRDefault="00DE7AA8" w:rsidP="00F97B15">
      <w:pPr>
        <w:spacing w:after="0" w:line="259" w:lineRule="auto"/>
        <w:ind w:right="0" w:firstLine="0"/>
        <w:rPr>
          <w:rFonts w:ascii="Palatino Linotype" w:hAnsi="Palatino Linotype"/>
          <w:sz w:val="20"/>
        </w:rPr>
      </w:pPr>
    </w:p>
    <w:p w:rsidR="006D14B4" w:rsidRPr="00624E84" w:rsidRDefault="002378C2" w:rsidP="00997DFF">
      <w:pPr>
        <w:pStyle w:val="1"/>
        <w:ind w:left="0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sz w:val="20"/>
        </w:rPr>
        <w:t>Консультация для родителей</w:t>
      </w:r>
    </w:p>
    <w:p w:rsidR="00466DF8" w:rsidRPr="00F97B15" w:rsidRDefault="002378C2" w:rsidP="00F97B15">
      <w:pPr>
        <w:spacing w:after="0" w:line="259" w:lineRule="auto"/>
        <w:ind w:right="0" w:hanging="10"/>
        <w:jc w:val="center"/>
        <w:rPr>
          <w:rFonts w:ascii="Palatino Linotype" w:hAnsi="Palatino Linotype"/>
          <w:sz w:val="20"/>
        </w:rPr>
      </w:pPr>
      <w:r w:rsidRPr="00624E84">
        <w:rPr>
          <w:rFonts w:ascii="Palatino Linotype" w:hAnsi="Palatino Linotype"/>
          <w:b/>
          <w:sz w:val="20"/>
        </w:rPr>
        <w:t>«</w:t>
      </w:r>
      <w:r w:rsidR="00C02D6F">
        <w:rPr>
          <w:rFonts w:ascii="Palatino Linotype" w:hAnsi="Palatino Linotype"/>
          <w:b/>
          <w:sz w:val="20"/>
        </w:rPr>
        <w:t>Безопасность детей – забота взрослых</w:t>
      </w:r>
      <w:r w:rsidR="00997DFF" w:rsidRPr="00624E84">
        <w:rPr>
          <w:rFonts w:ascii="Palatino Linotype" w:hAnsi="Palatino Linotype"/>
          <w:b/>
          <w:sz w:val="20"/>
        </w:rPr>
        <w:t>»</w:t>
      </w:r>
    </w:p>
    <w:p w:rsidR="00466DF8" w:rsidRDefault="00466DF8" w:rsidP="002D0F22">
      <w:pPr>
        <w:spacing w:after="0" w:line="259" w:lineRule="auto"/>
        <w:ind w:right="0" w:firstLine="0"/>
        <w:rPr>
          <w:rFonts w:ascii="Palatino Linotype" w:hAnsi="Palatino Linotype"/>
          <w:sz w:val="22"/>
        </w:rPr>
      </w:pPr>
    </w:p>
    <w:p w:rsidR="00DE7AA8" w:rsidRDefault="00DE7AA8" w:rsidP="002D0F22">
      <w:pPr>
        <w:spacing w:after="0" w:line="259" w:lineRule="auto"/>
        <w:ind w:right="0" w:firstLine="0"/>
        <w:rPr>
          <w:rFonts w:ascii="Palatino Linotype" w:hAnsi="Palatino Linotype"/>
          <w:sz w:val="22"/>
        </w:rPr>
      </w:pPr>
    </w:p>
    <w:p w:rsidR="00DE7AA8" w:rsidRDefault="00DE7AA8" w:rsidP="002D0F22">
      <w:pPr>
        <w:spacing w:after="0" w:line="259" w:lineRule="auto"/>
        <w:ind w:right="0" w:firstLine="0"/>
        <w:rPr>
          <w:rFonts w:ascii="Palatino Linotype" w:hAnsi="Palatino Linotype"/>
          <w:sz w:val="22"/>
        </w:rPr>
      </w:pPr>
    </w:p>
    <w:p w:rsidR="00DE7AA8" w:rsidRPr="00A3681B" w:rsidRDefault="00DE7AA8" w:rsidP="002D0F22">
      <w:pPr>
        <w:spacing w:after="0" w:line="259" w:lineRule="auto"/>
        <w:ind w:right="0" w:firstLine="0"/>
        <w:rPr>
          <w:rFonts w:ascii="Palatino Linotype" w:hAnsi="Palatino Linotype"/>
          <w:sz w:val="22"/>
        </w:rPr>
      </w:pPr>
    </w:p>
    <w:p w:rsidR="006D14B4" w:rsidRPr="00A3681B" w:rsidRDefault="00DE7AA8" w:rsidP="00A3681B">
      <w:pPr>
        <w:spacing w:after="0" w:line="259" w:lineRule="auto"/>
        <w:ind w:right="0" w:firstLine="0"/>
        <w:jc w:val="center"/>
        <w:rPr>
          <w:rFonts w:ascii="Palatino Linotype" w:hAnsi="Palatino Linotype"/>
          <w:sz w:val="22"/>
        </w:rPr>
      </w:pPr>
      <w:r>
        <w:rPr>
          <w:noProof/>
        </w:rPr>
        <w:drawing>
          <wp:inline distT="0" distB="0" distL="0" distR="0">
            <wp:extent cx="2778760" cy="1986813"/>
            <wp:effectExtent l="0" t="0" r="2540" b="0"/>
            <wp:docPr id="2" name="Рисунок 2" descr="https://346130.selcdn.ru/storage1/include/site_59/section_4/incsection_908/thumbs/lv-wlos8_UxG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46130.selcdn.ru/storage1/include/site_59/section_4/incsection_908/thumbs/lv-wlos8_UxG_1200x0_AybP2us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98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DF8" w:rsidRDefault="00466DF8" w:rsidP="009C2F4C">
      <w:pPr>
        <w:spacing w:after="25" w:line="259" w:lineRule="auto"/>
        <w:ind w:right="0" w:firstLine="0"/>
        <w:rPr>
          <w:rFonts w:ascii="Palatino Linotype" w:hAnsi="Palatino Linotype"/>
          <w:sz w:val="22"/>
        </w:rPr>
      </w:pPr>
    </w:p>
    <w:p w:rsidR="00DE7AA8" w:rsidRDefault="00DE7AA8" w:rsidP="009C2F4C">
      <w:pPr>
        <w:spacing w:after="25" w:line="259" w:lineRule="auto"/>
        <w:ind w:right="0" w:firstLine="0"/>
        <w:rPr>
          <w:rFonts w:ascii="Palatino Linotype" w:hAnsi="Palatino Linotype"/>
          <w:sz w:val="22"/>
        </w:rPr>
      </w:pPr>
    </w:p>
    <w:p w:rsidR="00DE7AA8" w:rsidRDefault="00DE7AA8" w:rsidP="009C2F4C">
      <w:pPr>
        <w:spacing w:after="25" w:line="259" w:lineRule="auto"/>
        <w:ind w:right="0" w:firstLine="0"/>
        <w:rPr>
          <w:rFonts w:ascii="Palatino Linotype" w:hAnsi="Palatino Linotype"/>
          <w:sz w:val="22"/>
        </w:rPr>
      </w:pPr>
    </w:p>
    <w:p w:rsidR="00DE7AA8" w:rsidRPr="00A3681B" w:rsidRDefault="00DE7AA8" w:rsidP="009C2F4C">
      <w:pPr>
        <w:spacing w:after="25" w:line="259" w:lineRule="auto"/>
        <w:ind w:right="0" w:firstLine="0"/>
        <w:rPr>
          <w:rFonts w:ascii="Palatino Linotype" w:hAnsi="Palatino Linotype"/>
          <w:sz w:val="22"/>
        </w:rPr>
      </w:pPr>
    </w:p>
    <w:p w:rsidR="006D14B4" w:rsidRPr="00624E84" w:rsidRDefault="002378C2" w:rsidP="009C2F4C">
      <w:pPr>
        <w:spacing w:after="25" w:line="259" w:lineRule="auto"/>
        <w:ind w:left="10" w:right="57" w:hanging="10"/>
        <w:jc w:val="center"/>
        <w:rPr>
          <w:rFonts w:ascii="Palatino Linotype" w:hAnsi="Palatino Linotype"/>
          <w:sz w:val="20"/>
          <w:szCs w:val="19"/>
        </w:rPr>
      </w:pPr>
      <w:r w:rsidRPr="00624E84">
        <w:rPr>
          <w:rFonts w:ascii="Palatino Linotype" w:hAnsi="Palatino Linotype"/>
          <w:sz w:val="20"/>
          <w:szCs w:val="19"/>
        </w:rPr>
        <w:t>Подготовила: воспитатель</w:t>
      </w:r>
    </w:p>
    <w:p w:rsidR="002378C2" w:rsidRPr="00624E84" w:rsidRDefault="00997DFF" w:rsidP="009C2F4C">
      <w:pPr>
        <w:ind w:right="62" w:firstLine="0"/>
        <w:jc w:val="center"/>
        <w:rPr>
          <w:rFonts w:ascii="Palatino Linotype" w:hAnsi="Palatino Linotype"/>
          <w:sz w:val="20"/>
          <w:szCs w:val="19"/>
        </w:rPr>
      </w:pPr>
      <w:r w:rsidRPr="00624E84">
        <w:rPr>
          <w:rFonts w:ascii="Palatino Linotype" w:hAnsi="Palatino Linotype"/>
          <w:sz w:val="20"/>
          <w:szCs w:val="19"/>
        </w:rPr>
        <w:t>Кудрявцева Елена Николаевна</w:t>
      </w:r>
    </w:p>
    <w:p w:rsidR="006D14B4" w:rsidRPr="006D2A94" w:rsidRDefault="002378C2">
      <w:pPr>
        <w:spacing w:after="28"/>
        <w:ind w:left="-15" w:right="62" w:firstLine="0"/>
        <w:rPr>
          <w:rFonts w:ascii="Palatino Linotype" w:hAnsi="Palatino Linotype"/>
          <w:sz w:val="16"/>
          <w:szCs w:val="19"/>
        </w:rPr>
      </w:pPr>
      <w:r w:rsidRPr="006D2A94">
        <w:rPr>
          <w:rFonts w:ascii="Palatino Linotype" w:hAnsi="Palatino Linotype"/>
          <w:b/>
          <w:sz w:val="16"/>
          <w:szCs w:val="19"/>
        </w:rPr>
        <w:lastRenderedPageBreak/>
        <w:t>Цель:</w:t>
      </w:r>
      <w:r w:rsidRPr="006D2A94">
        <w:rPr>
          <w:rFonts w:ascii="Palatino Linotype" w:hAnsi="Palatino Linotype"/>
          <w:sz w:val="16"/>
          <w:szCs w:val="19"/>
        </w:rPr>
        <w:t xml:space="preserve"> </w:t>
      </w:r>
      <w:r w:rsidR="00695BA1">
        <w:rPr>
          <w:rFonts w:ascii="Palatino Linotype" w:hAnsi="Palatino Linotype"/>
          <w:sz w:val="16"/>
          <w:szCs w:val="19"/>
        </w:rPr>
        <w:t>помочь</w:t>
      </w:r>
      <w:bookmarkStart w:id="0" w:name="_GoBack"/>
      <w:bookmarkEnd w:id="0"/>
      <w:r w:rsidR="00C02D6F">
        <w:rPr>
          <w:rFonts w:ascii="Palatino Linotype" w:hAnsi="Palatino Linotype"/>
          <w:sz w:val="16"/>
          <w:szCs w:val="19"/>
        </w:rPr>
        <w:t xml:space="preserve"> родителям в обеспечении безопасности детей при дорожном движении</w:t>
      </w:r>
      <w:r w:rsidRPr="006D2A94">
        <w:rPr>
          <w:rFonts w:ascii="Palatino Linotype" w:hAnsi="Palatino Linotype"/>
          <w:sz w:val="16"/>
          <w:szCs w:val="19"/>
        </w:rPr>
        <w:t>.</w:t>
      </w:r>
      <w:r w:rsidRPr="006D2A94">
        <w:rPr>
          <w:rFonts w:ascii="Palatino Linotype" w:hAnsi="Palatino Linotype"/>
          <w:b/>
          <w:sz w:val="16"/>
          <w:szCs w:val="19"/>
        </w:rPr>
        <w:t xml:space="preserve">  </w:t>
      </w:r>
    </w:p>
    <w:p w:rsidR="006D14B4" w:rsidRPr="006D2A94" w:rsidRDefault="006D14B4">
      <w:pPr>
        <w:spacing w:after="23" w:line="259" w:lineRule="auto"/>
        <w:ind w:right="0" w:firstLine="0"/>
        <w:jc w:val="left"/>
        <w:rPr>
          <w:rFonts w:ascii="Palatino Linotype" w:hAnsi="Palatino Linotype"/>
          <w:sz w:val="16"/>
          <w:szCs w:val="19"/>
        </w:rPr>
      </w:pPr>
    </w:p>
    <w:p w:rsidR="00997DFF" w:rsidRPr="006D2A94" w:rsidRDefault="002378C2" w:rsidP="00B35B62">
      <w:pPr>
        <w:spacing w:after="8" w:line="269" w:lineRule="auto"/>
        <w:ind w:left="-15" w:right="53" w:firstLine="299"/>
        <w:rPr>
          <w:rFonts w:ascii="Palatino Linotype" w:hAnsi="Palatino Linotype"/>
          <w:i/>
          <w:sz w:val="16"/>
          <w:szCs w:val="19"/>
        </w:rPr>
      </w:pPr>
      <w:r w:rsidRPr="006D2A94">
        <w:rPr>
          <w:rFonts w:ascii="Palatino Linotype" w:hAnsi="Palatino Linotype"/>
          <w:i/>
          <w:sz w:val="16"/>
          <w:szCs w:val="19"/>
        </w:rPr>
        <w:t xml:space="preserve"> </w:t>
      </w:r>
      <w:r w:rsidR="00C02D6F" w:rsidRPr="00C02D6F">
        <w:rPr>
          <w:rFonts w:ascii="Palatino Linotype" w:hAnsi="Palatino Linotype"/>
          <w:i/>
          <w:sz w:val="16"/>
          <w:szCs w:val="19"/>
        </w:rPr>
        <w:t>Самое ценное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 Беспечность и равнодушие взрослых приводят к трагедии. А ведь человек может предотвратить беду, уберечь себя и своих близких от опасности, если будет владеть элементарными знаниями безопасности жизнедеятельности, в том числе и безопасности дорожного движения.</w:t>
      </w:r>
    </w:p>
    <w:p w:rsidR="000D35D0" w:rsidRPr="006D2A94" w:rsidRDefault="000D35D0" w:rsidP="009C2F4C">
      <w:pPr>
        <w:spacing w:after="0" w:line="259" w:lineRule="auto"/>
        <w:ind w:left="703" w:right="0" w:firstLine="299"/>
        <w:rPr>
          <w:rFonts w:ascii="Palatino Linotype" w:hAnsi="Palatino Linotype"/>
          <w:sz w:val="16"/>
          <w:szCs w:val="19"/>
        </w:rPr>
      </w:pPr>
    </w:p>
    <w:p w:rsidR="006D14B4" w:rsidRPr="00624E84" w:rsidRDefault="00C02D6F" w:rsidP="009C2F4C">
      <w:pPr>
        <w:spacing w:after="0" w:line="259" w:lineRule="auto"/>
        <w:ind w:right="0" w:hanging="10"/>
        <w:jc w:val="center"/>
        <w:rPr>
          <w:rFonts w:ascii="Palatino Linotype" w:hAnsi="Palatino Linotype"/>
          <w:b/>
          <w:i/>
          <w:sz w:val="18"/>
          <w:szCs w:val="19"/>
        </w:rPr>
      </w:pPr>
      <w:r>
        <w:rPr>
          <w:rFonts w:ascii="Palatino Linotype" w:hAnsi="Palatino Linotype"/>
          <w:b/>
          <w:i/>
          <w:sz w:val="18"/>
          <w:szCs w:val="19"/>
        </w:rPr>
        <w:t>Обучение ПДД</w:t>
      </w:r>
    </w:p>
    <w:p w:rsidR="00C02D6F" w:rsidRDefault="00C02D6F" w:rsidP="00C02D6F">
      <w:pPr>
        <w:pStyle w:val="a3"/>
        <w:spacing w:after="0" w:line="259" w:lineRule="auto"/>
        <w:ind w:left="0" w:right="0" w:firstLine="284"/>
        <w:rPr>
          <w:rFonts w:ascii="Palatino Linotype" w:hAnsi="Palatino Linotype"/>
          <w:sz w:val="16"/>
          <w:szCs w:val="19"/>
        </w:rPr>
      </w:pPr>
      <w:r w:rsidRPr="00C02D6F">
        <w:rPr>
          <w:rFonts w:ascii="Palatino Linotype" w:hAnsi="Palatino Linotype"/>
          <w:sz w:val="16"/>
          <w:szCs w:val="19"/>
        </w:rPr>
        <w:t xml:space="preserve">Наиболее опасным участком для жизни и здоровья детей была и остается автодорога с ее интенсивным движением, нескончаемым потоком машин. И самым главными направлениями работы в этой области является обучение детей правилам дорожного движения, умениям правильно себя вести в различных ситуациях, стимулирование развития у них самостоятельности и ответственности. </w:t>
      </w:r>
    </w:p>
    <w:p w:rsidR="00C02D6F" w:rsidRDefault="00C02D6F" w:rsidP="00C02D6F">
      <w:pPr>
        <w:pStyle w:val="a3"/>
        <w:spacing w:after="0" w:line="259" w:lineRule="auto"/>
        <w:ind w:left="0" w:right="0" w:firstLine="284"/>
        <w:rPr>
          <w:rFonts w:ascii="Palatino Linotype" w:hAnsi="Palatino Linotype"/>
          <w:sz w:val="16"/>
          <w:szCs w:val="19"/>
        </w:rPr>
      </w:pPr>
      <w:r w:rsidRPr="00C02D6F">
        <w:rPr>
          <w:rFonts w:ascii="Palatino Linotype" w:hAnsi="Palatino Linotype"/>
          <w:sz w:val="16"/>
          <w:szCs w:val="19"/>
        </w:rPr>
        <w:t xml:space="preserve">И начинается эта работа с самого младшего возраста, когда воспитатель в игровой форме знакомит детей с многообразием видов транспорта, с их особенностями и самыми первыми и наиболее понятными для малышей правилами поведения на улице: не играй на проезжей части улицы, переходи дорогу только за руку со взрослым, светофор – твой помощник на перекрестке и т. д. Педагоги неоднократно вспоминают о них вместе с детьми, что способствует закреплению ими правил поведения на дороге. </w:t>
      </w:r>
    </w:p>
    <w:p w:rsidR="00834066" w:rsidRPr="006D2A94" w:rsidRDefault="00C02D6F" w:rsidP="00C02D6F">
      <w:pPr>
        <w:pStyle w:val="a3"/>
        <w:spacing w:after="0" w:line="259" w:lineRule="auto"/>
        <w:ind w:left="0" w:right="0" w:firstLine="284"/>
        <w:rPr>
          <w:rFonts w:ascii="Palatino Linotype" w:hAnsi="Palatino Linotype"/>
          <w:sz w:val="16"/>
          <w:szCs w:val="19"/>
        </w:rPr>
      </w:pPr>
      <w:r w:rsidRPr="00C02D6F">
        <w:rPr>
          <w:rFonts w:ascii="Palatino Linotype" w:hAnsi="Palatino Linotype"/>
          <w:sz w:val="16"/>
          <w:szCs w:val="19"/>
        </w:rPr>
        <w:t xml:space="preserve">В старших группах большое внимание уделяется ознакомлению детей с дорожными знаками, с правилами езды на велосипеде, с работой Государственной инспекции безопасности дорожного движения (ГИБДД). В уголках для родителей воспитатели старших групп помещают материалы о детском дорожно-транспортном травматизме, советы и рекомендации по ПДД. Закрепить </w:t>
      </w:r>
      <w:r w:rsidRPr="00C02D6F">
        <w:rPr>
          <w:rFonts w:ascii="Palatino Linotype" w:hAnsi="Palatino Linotype"/>
          <w:sz w:val="16"/>
          <w:szCs w:val="19"/>
        </w:rPr>
        <w:lastRenderedPageBreak/>
        <w:t>у детей знания о правилах дорожного движения помогает совместная работа детского сада и семьи. Единые требования воспитателей и родителей обеспечивают усвоение детьми прочных навыков безопасного поведения на улице и дороге. Необходимо, чтобы ребята не только усвоили правила, но и умели применять их в реальной жизни, на практике. Главное в работе с родителями – убедить их в том, что наиболее действенный метод обучения детей правилам безопасного движения - личный пример взрослого, ведь родители для своих детей являются непререкаемым автор.</w:t>
      </w:r>
    </w:p>
    <w:p w:rsidR="002D0F22" w:rsidRPr="006D2A94" w:rsidRDefault="002D0F22" w:rsidP="009C2F4C">
      <w:pPr>
        <w:spacing w:after="25" w:line="259" w:lineRule="auto"/>
        <w:ind w:right="0" w:firstLine="0"/>
        <w:jc w:val="left"/>
        <w:rPr>
          <w:rFonts w:ascii="Palatino Linotype" w:hAnsi="Palatino Linotype"/>
          <w:sz w:val="16"/>
          <w:szCs w:val="19"/>
        </w:rPr>
      </w:pPr>
    </w:p>
    <w:p w:rsidR="006D14B4" w:rsidRDefault="00C02D6F" w:rsidP="00834066">
      <w:pPr>
        <w:spacing w:after="25" w:line="259" w:lineRule="auto"/>
        <w:ind w:left="142" w:right="123" w:hanging="10"/>
        <w:jc w:val="center"/>
        <w:rPr>
          <w:rFonts w:ascii="Palatino Linotype" w:hAnsi="Palatino Linotype"/>
          <w:b/>
          <w:i/>
          <w:sz w:val="18"/>
          <w:szCs w:val="19"/>
        </w:rPr>
      </w:pPr>
      <w:r>
        <w:rPr>
          <w:rFonts w:ascii="Palatino Linotype" w:hAnsi="Palatino Linotype"/>
          <w:b/>
          <w:i/>
          <w:sz w:val="18"/>
          <w:szCs w:val="19"/>
        </w:rPr>
        <w:t>Необходимые навыки безопасного поведения</w:t>
      </w:r>
    </w:p>
    <w:p w:rsidR="00C02D6F" w:rsidRDefault="00C02D6F" w:rsidP="00834066">
      <w:pPr>
        <w:ind w:left="-15" w:right="62" w:firstLine="299"/>
        <w:rPr>
          <w:rFonts w:ascii="Palatino Linotype" w:hAnsi="Palatino Linotype"/>
          <w:sz w:val="16"/>
          <w:szCs w:val="19"/>
        </w:rPr>
      </w:pPr>
      <w:r>
        <w:rPr>
          <w:rFonts w:ascii="Palatino Linotype" w:hAnsi="Palatino Linotype"/>
          <w:sz w:val="16"/>
          <w:szCs w:val="19"/>
        </w:rPr>
        <w:t>Дошкольники должны освоить следующие навыки:</w:t>
      </w:r>
    </w:p>
    <w:p w:rsidR="00C02D6F" w:rsidRDefault="00C02D6F" w:rsidP="00C02D6F">
      <w:pPr>
        <w:pStyle w:val="a3"/>
        <w:numPr>
          <w:ilvl w:val="0"/>
          <w:numId w:val="12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C02D6F">
        <w:rPr>
          <w:rFonts w:ascii="Palatino Linotype" w:hAnsi="Palatino Linotype"/>
          <w:sz w:val="16"/>
          <w:szCs w:val="19"/>
        </w:rPr>
        <w:t>использовать зрение и все остальные органы чувств, чтобы постоянно ощущать происходящее вокруг</w:t>
      </w:r>
      <w:r>
        <w:rPr>
          <w:rFonts w:ascii="Palatino Linotype" w:hAnsi="Palatino Linotype"/>
          <w:sz w:val="16"/>
          <w:szCs w:val="19"/>
        </w:rPr>
        <w:t>;</w:t>
      </w:r>
    </w:p>
    <w:p w:rsidR="00C02D6F" w:rsidRDefault="00C02D6F" w:rsidP="00C02D6F">
      <w:pPr>
        <w:pStyle w:val="a3"/>
        <w:numPr>
          <w:ilvl w:val="0"/>
          <w:numId w:val="12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C02D6F">
        <w:rPr>
          <w:rFonts w:ascii="Palatino Linotype" w:hAnsi="Palatino Linotype"/>
          <w:sz w:val="16"/>
          <w:szCs w:val="19"/>
        </w:rPr>
        <w:t>доверять собственной интуиции и действовать в соответствии с нею</w:t>
      </w:r>
      <w:r>
        <w:rPr>
          <w:rFonts w:ascii="Palatino Linotype" w:hAnsi="Palatino Linotype"/>
          <w:sz w:val="16"/>
          <w:szCs w:val="19"/>
        </w:rPr>
        <w:t>;</w:t>
      </w:r>
    </w:p>
    <w:p w:rsidR="00C02D6F" w:rsidRPr="00C02D6F" w:rsidRDefault="00C02D6F" w:rsidP="00C02D6F">
      <w:pPr>
        <w:pStyle w:val="a3"/>
        <w:numPr>
          <w:ilvl w:val="0"/>
          <w:numId w:val="12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C02D6F">
        <w:rPr>
          <w:rFonts w:ascii="Palatino Linotype" w:hAnsi="Palatino Linotype"/>
          <w:sz w:val="16"/>
          <w:szCs w:val="19"/>
        </w:rPr>
        <w:t>уметь принимать своевременное решение, когда бежать и звать на пом</w:t>
      </w:r>
      <w:r>
        <w:rPr>
          <w:rFonts w:ascii="Palatino Linotype" w:hAnsi="Palatino Linotype"/>
          <w:sz w:val="16"/>
          <w:szCs w:val="19"/>
        </w:rPr>
        <w:t>ощь, а когда просто быть начеку;</w:t>
      </w:r>
    </w:p>
    <w:p w:rsidR="00C02D6F" w:rsidRPr="00C02D6F" w:rsidRDefault="00C02D6F" w:rsidP="00C02D6F">
      <w:pPr>
        <w:pStyle w:val="a3"/>
        <w:numPr>
          <w:ilvl w:val="0"/>
          <w:numId w:val="12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C02D6F">
        <w:rPr>
          <w:rFonts w:ascii="Palatino Linotype" w:hAnsi="Palatino Linotype"/>
          <w:sz w:val="16"/>
          <w:szCs w:val="19"/>
        </w:rPr>
        <w:t>подмечать и уметь потом</w:t>
      </w:r>
      <w:r>
        <w:rPr>
          <w:rFonts w:ascii="Palatino Linotype" w:hAnsi="Palatino Linotype"/>
          <w:sz w:val="16"/>
          <w:szCs w:val="19"/>
        </w:rPr>
        <w:t xml:space="preserve"> вспоминать всевозможные детали;</w:t>
      </w:r>
    </w:p>
    <w:p w:rsidR="00C02D6F" w:rsidRPr="00C02D6F" w:rsidRDefault="00C02D6F" w:rsidP="00C02D6F">
      <w:pPr>
        <w:pStyle w:val="a3"/>
        <w:numPr>
          <w:ilvl w:val="0"/>
          <w:numId w:val="12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C02D6F">
        <w:rPr>
          <w:rFonts w:ascii="Palatino Linotype" w:hAnsi="Palatino Linotype"/>
          <w:sz w:val="16"/>
          <w:szCs w:val="19"/>
        </w:rPr>
        <w:t>хорошо знать все ориентиры в своём районе.</w:t>
      </w:r>
    </w:p>
    <w:p w:rsidR="00C02D6F" w:rsidRPr="00C02D6F" w:rsidRDefault="00C02D6F" w:rsidP="00C02D6F">
      <w:pPr>
        <w:pStyle w:val="a3"/>
        <w:numPr>
          <w:ilvl w:val="0"/>
          <w:numId w:val="12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C02D6F">
        <w:rPr>
          <w:rFonts w:ascii="Palatino Linotype" w:hAnsi="Palatino Linotype"/>
          <w:sz w:val="16"/>
          <w:szCs w:val="19"/>
        </w:rPr>
        <w:t>не приближаться к густым кустам, насажден</w:t>
      </w:r>
      <w:r>
        <w:rPr>
          <w:rFonts w:ascii="Palatino Linotype" w:hAnsi="Palatino Linotype"/>
          <w:sz w:val="16"/>
          <w:szCs w:val="19"/>
        </w:rPr>
        <w:t>иям деревьев, заброшенным домам;</w:t>
      </w:r>
    </w:p>
    <w:p w:rsidR="00C02D6F" w:rsidRPr="00C02D6F" w:rsidRDefault="00C02D6F" w:rsidP="00C02D6F">
      <w:pPr>
        <w:pStyle w:val="a3"/>
        <w:numPr>
          <w:ilvl w:val="0"/>
          <w:numId w:val="12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C02D6F">
        <w:rPr>
          <w:rFonts w:ascii="Palatino Linotype" w:hAnsi="Palatino Linotype"/>
          <w:sz w:val="16"/>
          <w:szCs w:val="19"/>
        </w:rPr>
        <w:t>знать расположение телефонов, д</w:t>
      </w:r>
      <w:r>
        <w:rPr>
          <w:rFonts w:ascii="Palatino Linotype" w:hAnsi="Palatino Linotype"/>
          <w:sz w:val="16"/>
          <w:szCs w:val="19"/>
        </w:rPr>
        <w:t>оступных для общего пользования;</w:t>
      </w:r>
    </w:p>
    <w:p w:rsidR="00C02D6F" w:rsidRPr="00C02D6F" w:rsidRDefault="00C02D6F" w:rsidP="00C02D6F">
      <w:pPr>
        <w:pStyle w:val="a3"/>
        <w:numPr>
          <w:ilvl w:val="0"/>
          <w:numId w:val="12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C02D6F">
        <w:rPr>
          <w:rFonts w:ascii="Palatino Linotype" w:hAnsi="Palatino Linotype"/>
          <w:sz w:val="16"/>
          <w:szCs w:val="19"/>
        </w:rPr>
        <w:t>знать все безопасные места, где м</w:t>
      </w:r>
      <w:r>
        <w:rPr>
          <w:rFonts w:ascii="Palatino Linotype" w:hAnsi="Palatino Linotype"/>
          <w:sz w:val="16"/>
          <w:szCs w:val="19"/>
        </w:rPr>
        <w:t>ожно укрыться и получить помощь;</w:t>
      </w:r>
    </w:p>
    <w:p w:rsidR="00C02D6F" w:rsidRPr="00C02D6F" w:rsidRDefault="00C02D6F" w:rsidP="00C02D6F">
      <w:pPr>
        <w:pStyle w:val="a3"/>
        <w:numPr>
          <w:ilvl w:val="0"/>
          <w:numId w:val="12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C02D6F">
        <w:rPr>
          <w:rFonts w:ascii="Palatino Linotype" w:hAnsi="Palatino Linotype"/>
          <w:sz w:val="16"/>
          <w:szCs w:val="19"/>
        </w:rPr>
        <w:t>знать, что, отделившись от группы, ре</w:t>
      </w:r>
      <w:r>
        <w:rPr>
          <w:rFonts w:ascii="Palatino Linotype" w:hAnsi="Palatino Linotype"/>
          <w:sz w:val="16"/>
          <w:szCs w:val="19"/>
        </w:rPr>
        <w:t>бёнок становится более уязвимым;</w:t>
      </w:r>
    </w:p>
    <w:p w:rsidR="00C02D6F" w:rsidRPr="00C02D6F" w:rsidRDefault="00C02D6F" w:rsidP="00C02D6F">
      <w:pPr>
        <w:pStyle w:val="a3"/>
        <w:numPr>
          <w:ilvl w:val="0"/>
          <w:numId w:val="12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C02D6F">
        <w:rPr>
          <w:rFonts w:ascii="Palatino Linotype" w:hAnsi="Palatino Linotype"/>
          <w:sz w:val="16"/>
          <w:szCs w:val="19"/>
        </w:rPr>
        <w:t>не привлекать к себе внимание манерой поведен</w:t>
      </w:r>
      <w:r>
        <w:rPr>
          <w:rFonts w:ascii="Palatino Linotype" w:hAnsi="Palatino Linotype"/>
          <w:sz w:val="16"/>
          <w:szCs w:val="19"/>
        </w:rPr>
        <w:t>ия и ценными вещами;</w:t>
      </w:r>
    </w:p>
    <w:p w:rsidR="00C02D6F" w:rsidRPr="00C02D6F" w:rsidRDefault="00C02D6F" w:rsidP="00C02D6F">
      <w:pPr>
        <w:pStyle w:val="a3"/>
        <w:numPr>
          <w:ilvl w:val="0"/>
          <w:numId w:val="12"/>
        </w:numPr>
        <w:ind w:left="567" w:right="62" w:hanging="283"/>
        <w:rPr>
          <w:rFonts w:ascii="Palatino Linotype" w:hAnsi="Palatino Linotype"/>
          <w:sz w:val="16"/>
          <w:szCs w:val="19"/>
        </w:rPr>
      </w:pPr>
      <w:r w:rsidRPr="00C02D6F">
        <w:rPr>
          <w:rFonts w:ascii="Palatino Linotype" w:hAnsi="Palatino Linotype"/>
          <w:sz w:val="16"/>
          <w:szCs w:val="19"/>
        </w:rPr>
        <w:t>быстро обращаться в полицию в случае инцидентов или преступления</w:t>
      </w:r>
      <w:r>
        <w:rPr>
          <w:rFonts w:ascii="Palatino Linotype" w:hAnsi="Palatino Linotype"/>
          <w:sz w:val="16"/>
          <w:szCs w:val="19"/>
        </w:rPr>
        <w:t>.</w:t>
      </w:r>
    </w:p>
    <w:p w:rsidR="002B361B" w:rsidRDefault="00C02D6F" w:rsidP="00834066">
      <w:pPr>
        <w:ind w:left="-15" w:right="62" w:firstLine="299"/>
        <w:rPr>
          <w:rFonts w:ascii="Palatino Linotype" w:hAnsi="Palatino Linotype"/>
          <w:sz w:val="16"/>
          <w:szCs w:val="19"/>
        </w:rPr>
      </w:pPr>
      <w:r w:rsidRPr="00C02D6F">
        <w:rPr>
          <w:rFonts w:ascii="Palatino Linotype" w:hAnsi="Palatino Linotype"/>
          <w:sz w:val="16"/>
          <w:szCs w:val="19"/>
        </w:rPr>
        <w:t xml:space="preserve">Когда ребенок идет гулять один, не позволяйте ему надевать вызывающе дорогие вещи и украшения, не вешайте ему на шею ключи от квартиры и не закрепляйте их на поясе брюк. Пришейте для них специальный </w:t>
      </w:r>
      <w:r w:rsidRPr="00C02D6F">
        <w:rPr>
          <w:rFonts w:ascii="Palatino Linotype" w:hAnsi="Palatino Linotype"/>
          <w:sz w:val="16"/>
          <w:szCs w:val="19"/>
        </w:rPr>
        <w:lastRenderedPageBreak/>
        <w:t>потайной кармашек. Часто опасность может исходить и от старших детей, ориентированных на совершение таких преступлений, как хищение чужого имущества. Объясните малышу, что необходимо делать, в случае если он стал жертвой подобного преступления. В целях собственной безопасность лучше отдать требуемую преступником вещь, хорошо запомнить приметы грабителя и как можно скорее рассказать о случившемся родителям или полиции.</w:t>
      </w:r>
    </w:p>
    <w:p w:rsidR="00DE7AA8" w:rsidRPr="00DE7AA8" w:rsidRDefault="00DE7AA8" w:rsidP="00DE7AA8">
      <w:pPr>
        <w:ind w:left="-15" w:right="62" w:firstLine="299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Купите ребенку самый недорогой, неброский мобильный телефон, введите в память все необходимые телефоны и приучите сообщать о своих перемещениях. Назначайте контрольное время, после которого, не услышав звонка, вы будете знать,</w:t>
      </w:r>
      <w:r>
        <w:rPr>
          <w:rFonts w:ascii="Palatino Linotype" w:hAnsi="Palatino Linotype"/>
          <w:sz w:val="16"/>
          <w:szCs w:val="19"/>
        </w:rPr>
        <w:t xml:space="preserve"> что необходимо идти на помощь.</w:t>
      </w:r>
    </w:p>
    <w:p w:rsidR="00DE7AA8" w:rsidRPr="00DE7AA8" w:rsidRDefault="00DE7AA8" w:rsidP="00DE7AA8">
      <w:pPr>
        <w:ind w:left="-15" w:right="62" w:firstLine="299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Вы также должны научить ребёнка, куда и к кому обращаться за помощью. Создать, так называемые, «островки безопасности». Их подбор очень индивидуален и зависит от многих факторов (к примеру, в соседнем со школой магазине может работать ваша хорошая соседка). Однако существуют и общие принципы подбора "островков безопасности". Ими могут быть: школа (там почти всегда есть охранник, магазин и банк (по той же причине, отделение полиции, часть пожарной охраны, библ</w:t>
      </w:r>
      <w:r>
        <w:rPr>
          <w:rFonts w:ascii="Palatino Linotype" w:hAnsi="Palatino Linotype"/>
          <w:sz w:val="16"/>
          <w:szCs w:val="19"/>
        </w:rPr>
        <w:t>иотека и тому подобные объекты.</w:t>
      </w:r>
    </w:p>
    <w:p w:rsidR="00DE7AA8" w:rsidRPr="00DE7AA8" w:rsidRDefault="00DE7AA8" w:rsidP="00DE7AA8">
      <w:pPr>
        <w:ind w:left="-15" w:right="62" w:firstLine="299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 xml:space="preserve">Как правило, ребенок стремится первым занять место на заднем сиденье автомобиля. Если вслед за ним, на заднем же сиденье размещаются взрослые, они буквально прижимают его к внешней (в сторону проезжей части) двери. Автоматическая блокировка дверей при движении предусмотрена только на некоторых зарубежных автомобилях, а воспользоваться механической блокировкой (нажать кнопку или ручку на двери) взрослые, как правило, забывают. В соответствии с "законом подлости" дверь на ходу может распахнуться, а ребенок вывалиться под колеса попутных машин. Такая вероятность есть всегда, учитывая "шаловливые" ручки и не слишком надежные механизмы замок отечественных автомобилей. Еще более вероятно, что при таком размещении ребенок при остановке не станет </w:t>
      </w:r>
      <w:r w:rsidRPr="00DE7AA8">
        <w:rPr>
          <w:rFonts w:ascii="Palatino Linotype" w:hAnsi="Palatino Linotype"/>
          <w:sz w:val="16"/>
          <w:szCs w:val="19"/>
        </w:rPr>
        <w:lastRenderedPageBreak/>
        <w:t xml:space="preserve">дожидаться, пока взрослые вылезут из машины, а выскочит из </w:t>
      </w:r>
      <w:r>
        <w:rPr>
          <w:rFonts w:ascii="Palatino Linotype" w:hAnsi="Palatino Linotype"/>
          <w:sz w:val="16"/>
          <w:szCs w:val="19"/>
        </w:rPr>
        <w:t>своей двери - в сторону дороги:</w:t>
      </w:r>
    </w:p>
    <w:p w:rsidR="00DE7AA8" w:rsidRPr="00DE7AA8" w:rsidRDefault="00DE7AA8" w:rsidP="00DE7AA8">
      <w:pPr>
        <w:ind w:left="-15" w:right="62" w:firstLine="299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Никогда не размещайте ребенка на пассажирском сиденье вплоть к дверям! Никогда не создавайте ситуаций, провоцирующих выход ребенка из салона стоящего автом</w:t>
      </w:r>
      <w:r>
        <w:rPr>
          <w:rFonts w:ascii="Palatino Linotype" w:hAnsi="Palatino Linotype"/>
          <w:sz w:val="16"/>
          <w:szCs w:val="19"/>
        </w:rPr>
        <w:t>обиля в сторону проезжей части!</w:t>
      </w:r>
    </w:p>
    <w:p w:rsidR="00DE7AA8" w:rsidRPr="00DE7AA8" w:rsidRDefault="00DE7AA8" w:rsidP="00DE7AA8">
      <w:pPr>
        <w:ind w:left="-15" w:right="62" w:firstLine="299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Ребенок достиг возраста, когда его можно перевозить на переднем сиденье автомобиля. Естественно, он стремится занять престижное место рядом с водителем. О простой операции по пристегиванию ремня безопасности вспоминают далеко не все и уж совсем немногие вспоминают, что ремень когда-то был отрегулирован под взрослого человека (разумеется, замечание актуально для автомоби</w:t>
      </w:r>
      <w:r>
        <w:rPr>
          <w:rFonts w:ascii="Palatino Linotype" w:hAnsi="Palatino Linotype"/>
          <w:sz w:val="16"/>
          <w:szCs w:val="19"/>
        </w:rPr>
        <w:t>лей с ремнями без регулировки.)</w:t>
      </w:r>
    </w:p>
    <w:p w:rsidR="00C02D6F" w:rsidRPr="006D2A94" w:rsidRDefault="00DE7AA8" w:rsidP="00DE7AA8">
      <w:pPr>
        <w:ind w:left="-15" w:right="62" w:firstLine="299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Провисший ремень не спасет ребенка от серьезной травмы головы и грудной клетки в случае резкого вынужденного торможения быстродвижущегося автомобиля. Ремень безопасности - не формальное приспособление, а зачастую единственное средство, сохраняющее жизнь.</w:t>
      </w:r>
    </w:p>
    <w:p w:rsidR="00834066" w:rsidRPr="006D2A94" w:rsidRDefault="00834066" w:rsidP="002B361B">
      <w:pPr>
        <w:ind w:left="-15" w:right="62" w:firstLine="15"/>
        <w:rPr>
          <w:rFonts w:ascii="Palatino Linotype" w:hAnsi="Palatino Linotype"/>
          <w:sz w:val="16"/>
          <w:szCs w:val="19"/>
        </w:rPr>
      </w:pPr>
    </w:p>
    <w:p w:rsidR="00834066" w:rsidRDefault="00DE7AA8" w:rsidP="004C6EDE">
      <w:pPr>
        <w:ind w:left="284" w:right="407" w:firstLine="15"/>
        <w:jc w:val="center"/>
        <w:rPr>
          <w:rFonts w:ascii="Palatino Linotype" w:hAnsi="Palatino Linotype"/>
          <w:b/>
          <w:i/>
          <w:sz w:val="18"/>
          <w:szCs w:val="19"/>
        </w:rPr>
      </w:pPr>
      <w:r>
        <w:rPr>
          <w:rFonts w:ascii="Palatino Linotype" w:hAnsi="Palatino Linotype"/>
          <w:b/>
          <w:i/>
          <w:sz w:val="18"/>
          <w:szCs w:val="19"/>
        </w:rPr>
        <w:t>Памятка для родителей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1. Никогда в присутствии ребёнка не нарушайте ПРАВИЛА ДОРОЖНОГО ДВИЖЕНИЯ.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2. Напоминайте основные правила дорожного движения своим детям каждый день.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3. Учите ребёнка ориентироваться на дороге, быть осторожным и внимательным, никогда не перебегать дорогу перед идущим транспортом.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4. Учите дошкольника переходить проезжую часть только по пешеходному переходу и только шагом.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5. Не позволяйте ребёнку играть на дороге или вблизи проезжей части.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6. Не оставляйте ребёнка одного на дороге, остановке, около транспортных средств.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7. Учите ребёнка правильному выходу из автомобиля: за взрослым, на тротуар.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8. Пристёгивая ребёнка ремнём безопасности, объясняйте для чего это нужно.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9. Пешеходом быть – наука!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lastRenderedPageBreak/>
        <w:t>10.Улица требует к себе уважения и внимания.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 xml:space="preserve">11. Катание детей на велосипеде, самокате, коньках, санках – только под наблюдением 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взрослых.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12. Если вы видите ситуацию, в которой другие люди нарушают правила дорожного движения – остановите их!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13. Учите детей наблюдательности за транспортом на улице!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14. На остановке крепко держите ребёнка за руку, чтобы он не выбежал на проезжую часть.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15. Из автомобиля или машины выходите первыми.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16. Объясняйте детям, что пешеходам разрешается ходить только по тротуару.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17. Родители должны знать порядок и правила перевозки детей в машинах, автомобилях, на санках, велосипедах, в колясках в разное время года и при различной погоде.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18. Родители должны хорошо знать место расположения детского сада и чётко ориентироваться в обстановке.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19. Подход к детскому дошкольному учреждению выбирать с безопасной стороны.</w:t>
      </w:r>
    </w:p>
    <w:p w:rsidR="00DE7AA8" w:rsidRPr="00DE7AA8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>
        <w:rPr>
          <w:rFonts w:ascii="Palatino Linotype" w:hAnsi="Palatino Linotype"/>
          <w:sz w:val="16"/>
          <w:szCs w:val="19"/>
        </w:rPr>
        <w:t>20. Дома и по дороге (куда бы не шли</w:t>
      </w:r>
      <w:r w:rsidRPr="00DE7AA8">
        <w:rPr>
          <w:rFonts w:ascii="Palatino Linotype" w:hAnsi="Palatino Linotype"/>
          <w:sz w:val="16"/>
          <w:szCs w:val="19"/>
        </w:rPr>
        <w:t>) должны проводить беседы с детьми по правилам ДД.</w:t>
      </w:r>
    </w:p>
    <w:p w:rsidR="004C6EDE" w:rsidRPr="006D2A94" w:rsidRDefault="00DE7AA8" w:rsidP="00DE7AA8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  <w:r w:rsidRPr="00DE7AA8">
        <w:rPr>
          <w:rFonts w:ascii="Palatino Linotype" w:hAnsi="Palatino Linotype"/>
          <w:sz w:val="16"/>
          <w:szCs w:val="19"/>
        </w:rPr>
        <w:t>21. Читать детям литературу, загадывать загадки, прорисовывать ситуации с транспортом, рассматривать картинки и иллюстрации.</w:t>
      </w:r>
    </w:p>
    <w:p w:rsidR="006D2A94" w:rsidRPr="006D2A94" w:rsidRDefault="006D2A94" w:rsidP="004C6EDE">
      <w:pPr>
        <w:spacing w:after="0" w:line="259" w:lineRule="auto"/>
        <w:ind w:right="70" w:firstLine="284"/>
        <w:rPr>
          <w:rFonts w:ascii="Palatino Linotype" w:hAnsi="Palatino Linotype"/>
          <w:sz w:val="16"/>
          <w:szCs w:val="19"/>
        </w:rPr>
      </w:pPr>
    </w:p>
    <w:p w:rsidR="00DE7AA8" w:rsidRDefault="00DE7AA8" w:rsidP="00DE7AA8">
      <w:pPr>
        <w:spacing w:after="0" w:line="259" w:lineRule="auto"/>
        <w:ind w:right="70" w:firstLine="0"/>
        <w:jc w:val="center"/>
        <w:rPr>
          <w:rFonts w:ascii="Palatino Linotype" w:hAnsi="Palatino Linotype"/>
          <w:b/>
          <w:sz w:val="18"/>
          <w:szCs w:val="19"/>
        </w:rPr>
      </w:pPr>
      <w:r>
        <w:rPr>
          <w:rFonts w:ascii="Palatino Linotype" w:hAnsi="Palatino Linotype"/>
          <w:b/>
          <w:sz w:val="18"/>
          <w:szCs w:val="19"/>
        </w:rPr>
        <w:t>Помните: безопасность ребенка – Ваша забота!</w:t>
      </w:r>
    </w:p>
    <w:p w:rsidR="00DE7AA8" w:rsidRPr="00DE7AA8" w:rsidRDefault="00DE7AA8" w:rsidP="00DE7AA8">
      <w:pPr>
        <w:spacing w:after="0" w:line="259" w:lineRule="auto"/>
        <w:ind w:right="70" w:firstLine="0"/>
        <w:jc w:val="center"/>
        <w:rPr>
          <w:rFonts w:ascii="Palatino Linotype" w:hAnsi="Palatino Linotype"/>
          <w:b/>
          <w:sz w:val="18"/>
          <w:szCs w:val="19"/>
        </w:rPr>
      </w:pPr>
    </w:p>
    <w:p w:rsidR="00093186" w:rsidRPr="00FB76C8" w:rsidRDefault="00DE7AA8" w:rsidP="00FB76C8">
      <w:pPr>
        <w:spacing w:after="0" w:line="259" w:lineRule="auto"/>
        <w:ind w:right="70" w:firstLine="0"/>
        <w:jc w:val="center"/>
        <w:rPr>
          <w:rFonts w:ascii="Palatino Linotype" w:eastAsia="Calibri" w:hAnsi="Palatino Linotype" w:cs="Calibri"/>
          <w:b/>
          <w:sz w:val="20"/>
          <w:szCs w:val="19"/>
        </w:rPr>
      </w:pPr>
      <w:r>
        <w:rPr>
          <w:noProof/>
        </w:rPr>
        <w:drawing>
          <wp:inline distT="0" distB="0" distL="0" distR="0">
            <wp:extent cx="2505075" cy="1407852"/>
            <wp:effectExtent l="0" t="0" r="0" b="1905"/>
            <wp:docPr id="1" name="Рисунок 1" descr="https://ds05.infourok.ru/uploads/ex/0926/001419dd-e3e4de0e/hello_html_648cbf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926/001419dd-e3e4de0e/hello_html_648cbf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92" cy="141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186" w:rsidRPr="00FB76C8" w:rsidSect="00A3681B">
      <w:pgSz w:w="16838" w:h="11906" w:orient="landscape"/>
      <w:pgMar w:top="1135" w:right="1134" w:bottom="1135" w:left="1134" w:header="720" w:footer="720" w:gutter="0"/>
      <w:cols w:num="3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544C"/>
    <w:multiLevelType w:val="hybridMultilevel"/>
    <w:tmpl w:val="7AD6F5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B245C1"/>
    <w:multiLevelType w:val="hybridMultilevel"/>
    <w:tmpl w:val="6958D8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3D13EC"/>
    <w:multiLevelType w:val="hybridMultilevel"/>
    <w:tmpl w:val="CB80A0E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15635F1"/>
    <w:multiLevelType w:val="hybridMultilevel"/>
    <w:tmpl w:val="40B27D64"/>
    <w:lvl w:ilvl="0" w:tplc="E282458C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4AA1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3822E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4460F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FAA46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4A0C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26409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AA257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EA391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260ED1"/>
    <w:multiLevelType w:val="hybridMultilevel"/>
    <w:tmpl w:val="16949802"/>
    <w:lvl w:ilvl="0" w:tplc="F296ED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2CA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043C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9E89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E5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8E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64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A68D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14B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B2793D"/>
    <w:multiLevelType w:val="hybridMultilevel"/>
    <w:tmpl w:val="44EC83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8C73B57"/>
    <w:multiLevelType w:val="hybridMultilevel"/>
    <w:tmpl w:val="6A4680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BF63B78"/>
    <w:multiLevelType w:val="hybridMultilevel"/>
    <w:tmpl w:val="FBD838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FBB5DA6"/>
    <w:multiLevelType w:val="hybridMultilevel"/>
    <w:tmpl w:val="DCF89E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A2568ED"/>
    <w:multiLevelType w:val="hybridMultilevel"/>
    <w:tmpl w:val="3474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D6C55"/>
    <w:multiLevelType w:val="hybridMultilevel"/>
    <w:tmpl w:val="A0AEA7EC"/>
    <w:lvl w:ilvl="0" w:tplc="86BAF32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E6D1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7475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9AC8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8F7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2A3A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64C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C31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E6C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B606021"/>
    <w:multiLevelType w:val="hybridMultilevel"/>
    <w:tmpl w:val="145C5348"/>
    <w:lvl w:ilvl="0" w:tplc="7A5C8D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1474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001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A69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238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D2A9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A205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C618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E1F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B4"/>
    <w:rsid w:val="00022A4A"/>
    <w:rsid w:val="00093186"/>
    <w:rsid w:val="00095D66"/>
    <w:rsid w:val="000B0BED"/>
    <w:rsid w:val="000D35D0"/>
    <w:rsid w:val="001949B7"/>
    <w:rsid w:val="001A1505"/>
    <w:rsid w:val="002019BF"/>
    <w:rsid w:val="002378C2"/>
    <w:rsid w:val="002750AD"/>
    <w:rsid w:val="002B361B"/>
    <w:rsid w:val="002C187A"/>
    <w:rsid w:val="002D0F22"/>
    <w:rsid w:val="003C01E9"/>
    <w:rsid w:val="00466DF8"/>
    <w:rsid w:val="004679E8"/>
    <w:rsid w:val="004C6EDE"/>
    <w:rsid w:val="004F78BD"/>
    <w:rsid w:val="00624E84"/>
    <w:rsid w:val="00695BA1"/>
    <w:rsid w:val="006D14B4"/>
    <w:rsid w:val="006D2A94"/>
    <w:rsid w:val="00834066"/>
    <w:rsid w:val="008E256A"/>
    <w:rsid w:val="00941ADF"/>
    <w:rsid w:val="00997DFF"/>
    <w:rsid w:val="009C2F4C"/>
    <w:rsid w:val="00A228FF"/>
    <w:rsid w:val="00A3681B"/>
    <w:rsid w:val="00AD6EBF"/>
    <w:rsid w:val="00B35B62"/>
    <w:rsid w:val="00BD005C"/>
    <w:rsid w:val="00C02D6F"/>
    <w:rsid w:val="00CA0B1A"/>
    <w:rsid w:val="00DE7AA8"/>
    <w:rsid w:val="00F97B15"/>
    <w:rsid w:val="00F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9FC57-E271-4205-87C4-6BAEEB14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7" w:lineRule="auto"/>
      <w:ind w:right="7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/>
      <w:ind w:left="6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46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Мальцева Вера</cp:lastModifiedBy>
  <cp:revision>4</cp:revision>
  <dcterms:created xsi:type="dcterms:W3CDTF">2021-03-08T17:29:00Z</dcterms:created>
  <dcterms:modified xsi:type="dcterms:W3CDTF">2021-03-08T18:08:00Z</dcterms:modified>
</cp:coreProperties>
</file>